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C0364" w14:textId="77777777" w:rsidR="001604A4" w:rsidRDefault="001604A4">
      <w:pPr>
        <w:spacing w:line="360" w:lineRule="auto"/>
        <w:jc w:val="both"/>
        <w:rPr>
          <w:rFonts w:ascii="Libre Franklin" w:eastAsia="Libre Franklin" w:hAnsi="Libre Franklin" w:cs="Libre Franklin"/>
          <w:b/>
          <w:color w:val="7030A0"/>
          <w:sz w:val="28"/>
          <w:szCs w:val="28"/>
          <w:lang w:val="it-IT"/>
        </w:rPr>
      </w:pPr>
      <w:r w:rsidRPr="001604A4">
        <w:rPr>
          <w:rFonts w:ascii="Libre Franklin" w:eastAsia="Libre Franklin" w:hAnsi="Libre Franklin" w:cs="Libre Franklin"/>
          <w:b/>
          <w:color w:val="7030A0"/>
          <w:sz w:val="28"/>
          <w:szCs w:val="28"/>
          <w:lang w:val="it-IT"/>
        </w:rPr>
        <w:t>Workshop 1 - Conoscenze teoriche sulla violenza e gli abusi familiari in Europa</w:t>
      </w:r>
    </w:p>
    <w:p w14:paraId="593F9D2B" w14:textId="4CBE3F0A" w:rsidR="007437A9" w:rsidRPr="007437A9" w:rsidRDefault="007437A9" w:rsidP="007437A9">
      <w:pPr>
        <w:spacing w:line="360" w:lineRule="auto"/>
        <w:jc w:val="both"/>
        <w:rPr>
          <w:rFonts w:ascii="Libre Franklin" w:eastAsia="Libre Franklin" w:hAnsi="Libre Franklin" w:cs="Libre Franklin"/>
          <w:b/>
          <w:color w:val="FFC000"/>
          <w:sz w:val="28"/>
          <w:szCs w:val="28"/>
          <w:lang w:val="it-IT"/>
        </w:rPr>
      </w:pPr>
      <w:r w:rsidRPr="007437A9">
        <w:rPr>
          <w:rFonts w:ascii="Libre Franklin" w:eastAsia="Libre Franklin" w:hAnsi="Libre Franklin" w:cs="Libre Franklin"/>
          <w:b/>
          <w:color w:val="FFC000"/>
          <w:sz w:val="28"/>
          <w:szCs w:val="28"/>
          <w:lang w:val="it-IT"/>
        </w:rPr>
        <w:t xml:space="preserve">Unità 1 </w:t>
      </w:r>
      <w:r>
        <w:rPr>
          <w:rFonts w:ascii="Libre Franklin" w:eastAsia="Libre Franklin" w:hAnsi="Libre Franklin" w:cs="Libre Franklin"/>
          <w:b/>
          <w:color w:val="FFC000"/>
          <w:sz w:val="28"/>
          <w:szCs w:val="28"/>
          <w:lang w:val="it-IT"/>
        </w:rPr>
        <w:t>–</w:t>
      </w:r>
      <w:r w:rsidRPr="007437A9">
        <w:rPr>
          <w:rFonts w:ascii="Libre Franklin" w:eastAsia="Libre Franklin" w:hAnsi="Libre Franklin" w:cs="Libre Franklin"/>
          <w:b/>
          <w:color w:val="FFC000"/>
          <w:sz w:val="28"/>
          <w:szCs w:val="28"/>
          <w:lang w:val="it-IT"/>
        </w:rPr>
        <w:t xml:space="preserve"> </w:t>
      </w:r>
      <w:r>
        <w:rPr>
          <w:rFonts w:ascii="Libre Franklin" w:eastAsia="Libre Franklin" w:hAnsi="Libre Franklin" w:cs="Libre Franklin"/>
          <w:b/>
          <w:color w:val="FFC000"/>
          <w:sz w:val="28"/>
          <w:szCs w:val="28"/>
          <w:lang w:val="it-IT"/>
        </w:rPr>
        <w:t xml:space="preserve">I </w:t>
      </w:r>
      <w:r w:rsidRPr="007437A9">
        <w:rPr>
          <w:rFonts w:ascii="Libre Franklin" w:eastAsia="Libre Franklin" w:hAnsi="Libre Franklin" w:cs="Libre Franklin"/>
          <w:b/>
          <w:color w:val="FFC000"/>
          <w:sz w:val="28"/>
          <w:szCs w:val="28"/>
          <w:lang w:val="it-IT"/>
        </w:rPr>
        <w:t>Concetti di tipo di violenza nel</w:t>
      </w:r>
      <w:r>
        <w:rPr>
          <w:rFonts w:ascii="Libre Franklin" w:eastAsia="Libre Franklin" w:hAnsi="Libre Franklin" w:cs="Libre Franklin"/>
          <w:b/>
          <w:color w:val="FFC000"/>
          <w:sz w:val="28"/>
          <w:szCs w:val="28"/>
          <w:lang w:val="it-IT"/>
        </w:rPr>
        <w:t>le</w:t>
      </w:r>
      <w:r w:rsidRPr="007437A9">
        <w:rPr>
          <w:rFonts w:ascii="Libre Franklin" w:eastAsia="Libre Franklin" w:hAnsi="Libre Franklin" w:cs="Libre Franklin"/>
          <w:b/>
          <w:color w:val="FFC000"/>
          <w:sz w:val="28"/>
          <w:szCs w:val="28"/>
          <w:lang w:val="it-IT"/>
        </w:rPr>
        <w:t xml:space="preserve"> famiglie europee</w:t>
      </w:r>
    </w:p>
    <w:p w14:paraId="20407743" w14:textId="77777777" w:rsidR="00E65DE0" w:rsidRDefault="00E65DE0" w:rsidP="00E65DE0">
      <w:pPr>
        <w:shd w:val="clear" w:color="auto" w:fill="FFFFFF"/>
        <w:spacing w:after="0" w:line="240" w:lineRule="auto"/>
        <w:rPr>
          <w:rFonts w:ascii="Libre Franklin" w:eastAsia="Times New Roman" w:hAnsi="Libre Franklin" w:cs="Arial"/>
          <w:color w:val="222222"/>
          <w:sz w:val="24"/>
          <w:szCs w:val="24"/>
          <w:lang w:val="it-IT"/>
        </w:rPr>
      </w:pPr>
      <w:r w:rsidRPr="00E65DE0">
        <w:rPr>
          <w:rFonts w:ascii="Libre Franklin" w:eastAsia="Times New Roman" w:hAnsi="Libre Franklin" w:cs="Arial"/>
          <w:color w:val="222222"/>
          <w:sz w:val="24"/>
          <w:szCs w:val="24"/>
          <w:lang w:val="it-IT"/>
        </w:rPr>
        <w:t>In questa unità lo studente imparerà:</w:t>
      </w:r>
    </w:p>
    <w:p w14:paraId="64275891" w14:textId="77777777" w:rsidR="00B96D4C" w:rsidRPr="00E65DE0" w:rsidRDefault="00B96D4C" w:rsidP="00E65DE0">
      <w:pPr>
        <w:shd w:val="clear" w:color="auto" w:fill="FFFFFF"/>
        <w:spacing w:after="0" w:line="240" w:lineRule="auto"/>
        <w:rPr>
          <w:rFonts w:ascii="Libre Franklin" w:eastAsia="Times New Roman" w:hAnsi="Libre Franklin" w:cs="Arial"/>
          <w:color w:val="222222"/>
          <w:sz w:val="24"/>
          <w:szCs w:val="24"/>
          <w:lang w:val="it-IT"/>
        </w:rPr>
      </w:pPr>
    </w:p>
    <w:p w14:paraId="68BBC0CB" w14:textId="0F1AA1C5" w:rsidR="007C2DE5" w:rsidRPr="00B86A5B" w:rsidRDefault="00B96D4C" w:rsidP="00B86A5B">
      <w:pPr>
        <w:pStyle w:val="Paragrafoelenco"/>
        <w:numPr>
          <w:ilvl w:val="0"/>
          <w:numId w:val="14"/>
        </w:numPr>
        <w:spacing w:line="360" w:lineRule="auto"/>
        <w:jc w:val="both"/>
        <w:rPr>
          <w:rFonts w:ascii="Libre Franklin" w:eastAsia="Libre Franklin" w:hAnsi="Libre Franklin" w:cs="Libre Franklin"/>
          <w:sz w:val="24"/>
          <w:szCs w:val="24"/>
        </w:rPr>
      </w:pPr>
      <w:r w:rsidRPr="00B86A5B">
        <w:rPr>
          <w:rFonts w:ascii="Libre Franklin" w:eastAsia="Libre Franklin" w:hAnsi="Libre Franklin" w:cs="Libre Franklin"/>
          <w:sz w:val="24"/>
          <w:szCs w:val="24"/>
        </w:rPr>
        <w:t xml:space="preserve">Cosa è la </w:t>
      </w:r>
      <w:proofErr w:type="spellStart"/>
      <w:r w:rsidRPr="00B86A5B">
        <w:rPr>
          <w:rFonts w:ascii="Libre Franklin" w:eastAsia="Libre Franklin" w:hAnsi="Libre Franklin" w:cs="Libre Franklin"/>
          <w:sz w:val="24"/>
          <w:szCs w:val="24"/>
        </w:rPr>
        <w:t>violenza</w:t>
      </w:r>
      <w:proofErr w:type="spellEnd"/>
    </w:p>
    <w:p w14:paraId="68BBC0CC" w14:textId="16C82FF0" w:rsidR="007C2DE5" w:rsidRPr="00B86A5B" w:rsidRDefault="00B96D4C" w:rsidP="00B86A5B">
      <w:pPr>
        <w:pStyle w:val="Paragrafoelenco"/>
        <w:numPr>
          <w:ilvl w:val="0"/>
          <w:numId w:val="14"/>
        </w:numPr>
        <w:spacing w:line="360" w:lineRule="auto"/>
        <w:jc w:val="both"/>
        <w:rPr>
          <w:rFonts w:ascii="Libre Franklin" w:eastAsia="Libre Franklin" w:hAnsi="Libre Franklin" w:cs="Libre Franklin"/>
          <w:sz w:val="24"/>
          <w:szCs w:val="24"/>
          <w:lang w:val="it-IT"/>
        </w:rPr>
      </w:pPr>
      <w:r w:rsidRPr="00B86A5B">
        <w:rPr>
          <w:rFonts w:ascii="Libre Franklin" w:eastAsia="Libre Franklin" w:hAnsi="Libre Franklin" w:cs="Libre Franklin"/>
          <w:sz w:val="24"/>
          <w:szCs w:val="24"/>
          <w:lang w:val="it-IT"/>
        </w:rPr>
        <w:t>Cosa è la violenza familiare</w:t>
      </w:r>
    </w:p>
    <w:p w14:paraId="541E415A" w14:textId="4235E7DD" w:rsidR="004B79B0" w:rsidRPr="00B86A5B" w:rsidRDefault="00B86A5B" w:rsidP="00B86A5B">
      <w:pPr>
        <w:pStyle w:val="Paragrafoelenco"/>
        <w:numPr>
          <w:ilvl w:val="0"/>
          <w:numId w:val="14"/>
        </w:numPr>
        <w:pBdr>
          <w:top w:val="nil"/>
          <w:left w:val="nil"/>
          <w:bottom w:val="nil"/>
          <w:right w:val="nil"/>
          <w:between w:val="nil"/>
        </w:pBdr>
        <w:spacing w:line="360" w:lineRule="auto"/>
        <w:jc w:val="both"/>
        <w:rPr>
          <w:rFonts w:ascii="Libre Franklin" w:eastAsia="Libre Franklin" w:hAnsi="Libre Franklin" w:cs="Libre Franklin"/>
          <w:b/>
          <w:color w:val="FFC000"/>
          <w:sz w:val="24"/>
          <w:szCs w:val="24"/>
          <w:lang w:val="it-IT"/>
        </w:rPr>
      </w:pPr>
      <w:bookmarkStart w:id="0" w:name="_Hlk133579765"/>
      <w:r w:rsidRPr="00B86A5B">
        <w:rPr>
          <w:rFonts w:ascii="Libre Franklin" w:hAnsi="Libre Franklin" w:cs="Arial"/>
          <w:color w:val="222222"/>
          <w:sz w:val="24"/>
          <w:szCs w:val="24"/>
          <w:shd w:val="clear" w:color="auto" w:fill="FFFFFF"/>
          <w:lang w:val="it-IT"/>
        </w:rPr>
        <w:t xml:space="preserve">I </w:t>
      </w:r>
      <w:r w:rsidR="004B79B0" w:rsidRPr="00B86A5B">
        <w:rPr>
          <w:rFonts w:ascii="Libre Franklin" w:hAnsi="Libre Franklin" w:cs="Arial"/>
          <w:color w:val="222222"/>
          <w:sz w:val="24"/>
          <w:szCs w:val="24"/>
          <w:shd w:val="clear" w:color="auto" w:fill="FFFFFF"/>
          <w:lang w:val="it-IT"/>
        </w:rPr>
        <w:t>concetti di violenza di genere, d</w:t>
      </w:r>
      <w:r w:rsidR="004629A7">
        <w:rPr>
          <w:rFonts w:ascii="Libre Franklin" w:hAnsi="Libre Franklin" w:cs="Arial"/>
          <w:color w:val="222222"/>
          <w:sz w:val="24"/>
          <w:szCs w:val="24"/>
          <w:shd w:val="clear" w:color="auto" w:fill="FFFFFF"/>
          <w:lang w:val="it-IT"/>
        </w:rPr>
        <w:t>ella</w:t>
      </w:r>
      <w:r w:rsidR="004B79B0" w:rsidRPr="00B86A5B">
        <w:rPr>
          <w:rFonts w:ascii="Libre Franklin" w:hAnsi="Libre Franklin" w:cs="Arial"/>
          <w:color w:val="222222"/>
          <w:sz w:val="24"/>
          <w:szCs w:val="24"/>
          <w:shd w:val="clear" w:color="auto" w:fill="FFFFFF"/>
          <w:lang w:val="it-IT"/>
        </w:rPr>
        <w:t xml:space="preserve"> violenza dei genitori sui figli, d</w:t>
      </w:r>
      <w:r w:rsidR="004629A7">
        <w:rPr>
          <w:rFonts w:ascii="Libre Franklin" w:hAnsi="Libre Franklin" w:cs="Arial"/>
          <w:color w:val="222222"/>
          <w:sz w:val="24"/>
          <w:szCs w:val="24"/>
          <w:shd w:val="clear" w:color="auto" w:fill="FFFFFF"/>
          <w:lang w:val="it-IT"/>
        </w:rPr>
        <w:t>ella</w:t>
      </w:r>
      <w:r w:rsidR="004B79B0" w:rsidRPr="00B86A5B">
        <w:rPr>
          <w:rFonts w:ascii="Libre Franklin" w:hAnsi="Libre Franklin" w:cs="Arial"/>
          <w:color w:val="222222"/>
          <w:sz w:val="24"/>
          <w:szCs w:val="24"/>
          <w:shd w:val="clear" w:color="auto" w:fill="FFFFFF"/>
          <w:lang w:val="it-IT"/>
        </w:rPr>
        <w:t xml:space="preserve"> violenza da parte dei figli verso genitori e </w:t>
      </w:r>
      <w:r w:rsidR="009E26A7">
        <w:rPr>
          <w:rFonts w:ascii="Libre Franklin" w:hAnsi="Libre Franklin" w:cs="Arial"/>
          <w:color w:val="222222"/>
          <w:sz w:val="24"/>
          <w:szCs w:val="24"/>
          <w:shd w:val="clear" w:color="auto" w:fill="FFFFFF"/>
          <w:lang w:val="it-IT"/>
        </w:rPr>
        <w:t>dei</w:t>
      </w:r>
      <w:r w:rsidR="004B79B0" w:rsidRPr="00B86A5B">
        <w:rPr>
          <w:rFonts w:ascii="Libre Franklin" w:hAnsi="Libre Franklin" w:cs="Arial"/>
          <w:color w:val="222222"/>
          <w:sz w:val="24"/>
          <w:szCs w:val="24"/>
          <w:shd w:val="clear" w:color="auto" w:fill="FFFFFF"/>
          <w:lang w:val="it-IT"/>
        </w:rPr>
        <w:t xml:space="preserve"> </w:t>
      </w:r>
      <w:r w:rsidR="009E26A7">
        <w:rPr>
          <w:rFonts w:ascii="Libre Franklin" w:hAnsi="Libre Franklin" w:cs="Arial"/>
          <w:color w:val="222222"/>
          <w:sz w:val="24"/>
          <w:szCs w:val="24"/>
          <w:shd w:val="clear" w:color="auto" w:fill="FFFFFF"/>
          <w:lang w:val="it-IT"/>
        </w:rPr>
        <w:t>maltrattamenti</w:t>
      </w:r>
      <w:r w:rsidR="004B79B0" w:rsidRPr="00B86A5B">
        <w:rPr>
          <w:rFonts w:ascii="Libre Franklin" w:hAnsi="Libre Franklin" w:cs="Arial"/>
          <w:color w:val="222222"/>
          <w:sz w:val="24"/>
          <w:szCs w:val="24"/>
          <w:shd w:val="clear" w:color="auto" w:fill="FFFFFF"/>
          <w:lang w:val="it-IT"/>
        </w:rPr>
        <w:t xml:space="preserve"> sugli anziani</w:t>
      </w:r>
    </w:p>
    <w:bookmarkEnd w:id="0"/>
    <w:p w14:paraId="68BBC0CE" w14:textId="0C053330" w:rsidR="007C2DE5" w:rsidRPr="004B79B0" w:rsidRDefault="00FB7494">
      <w:pPr>
        <w:numPr>
          <w:ilvl w:val="1"/>
          <w:numId w:val="1"/>
        </w:numPr>
        <w:pBdr>
          <w:top w:val="nil"/>
          <w:left w:val="nil"/>
          <w:bottom w:val="nil"/>
          <w:right w:val="nil"/>
          <w:between w:val="nil"/>
        </w:pBdr>
        <w:spacing w:line="360" w:lineRule="auto"/>
        <w:jc w:val="both"/>
        <w:rPr>
          <w:rFonts w:ascii="Libre Franklin" w:eastAsia="Libre Franklin" w:hAnsi="Libre Franklin" w:cs="Libre Franklin"/>
          <w:b/>
          <w:color w:val="FFC000"/>
          <w:sz w:val="28"/>
          <w:szCs w:val="28"/>
          <w:lang w:val="it-IT"/>
        </w:rPr>
      </w:pPr>
      <w:r>
        <w:rPr>
          <w:rFonts w:ascii="Libre Franklin" w:eastAsia="Libre Franklin" w:hAnsi="Libre Franklin" w:cs="Libre Franklin"/>
          <w:b/>
          <w:color w:val="FFC000"/>
          <w:sz w:val="28"/>
          <w:szCs w:val="28"/>
          <w:lang w:val="it-IT"/>
        </w:rPr>
        <w:t>La violenza</w:t>
      </w:r>
    </w:p>
    <w:p w14:paraId="25412637" w14:textId="3932CC19" w:rsidR="00102BCF" w:rsidRPr="00102BCF" w:rsidRDefault="00102BCF" w:rsidP="00102BCF">
      <w:pPr>
        <w:shd w:val="clear" w:color="auto" w:fill="FFFFFF"/>
        <w:spacing w:after="0" w:line="240" w:lineRule="auto"/>
        <w:rPr>
          <w:rFonts w:ascii="Libre Franklin" w:eastAsia="Times New Roman" w:hAnsi="Libre Franklin" w:cs="Arial"/>
          <w:sz w:val="24"/>
          <w:szCs w:val="24"/>
          <w:lang w:val="it-IT"/>
        </w:rPr>
      </w:pPr>
      <w:r w:rsidRPr="00102BCF">
        <w:rPr>
          <w:rFonts w:ascii="Libre Franklin" w:eastAsia="Times New Roman" w:hAnsi="Libre Franklin" w:cs="Arial"/>
          <w:sz w:val="24"/>
          <w:szCs w:val="24"/>
          <w:lang w:val="it-IT"/>
        </w:rPr>
        <w:t xml:space="preserve">Secondo l'OMS, la violenza è definita come l'uso intenzionale della forza o della coercizione, con atti o minacce, contro sé stessi o altri, su un gruppo o una comunità, che può causare o avere la probabilità di causare danni fisici, psicologici, </w:t>
      </w:r>
      <w:r w:rsidR="004D0667">
        <w:rPr>
          <w:rFonts w:ascii="Libre Franklin" w:eastAsia="Times New Roman" w:hAnsi="Libre Franklin" w:cs="Arial"/>
          <w:sz w:val="24"/>
          <w:szCs w:val="24"/>
          <w:lang w:val="it-IT"/>
        </w:rPr>
        <w:t xml:space="preserve">di </w:t>
      </w:r>
      <w:r w:rsidRPr="00102BCF">
        <w:rPr>
          <w:rFonts w:ascii="Libre Franklin" w:eastAsia="Times New Roman" w:hAnsi="Libre Franklin" w:cs="Arial"/>
          <w:sz w:val="24"/>
          <w:szCs w:val="24"/>
          <w:lang w:val="it-IT"/>
        </w:rPr>
        <w:t>privazione, morte e l'interruzione dello sviluppo</w:t>
      </w:r>
      <w:r w:rsidR="004D0667">
        <w:rPr>
          <w:rFonts w:ascii="Libre Franklin" w:eastAsia="Times New Roman" w:hAnsi="Libre Franklin" w:cs="Arial"/>
          <w:sz w:val="24"/>
          <w:szCs w:val="24"/>
          <w:lang w:val="it-IT"/>
        </w:rPr>
        <w:t xml:space="preserve"> umano</w:t>
      </w:r>
      <w:r w:rsidRPr="00102BCF">
        <w:rPr>
          <w:rFonts w:ascii="Libre Franklin" w:eastAsia="Times New Roman" w:hAnsi="Libre Franklin" w:cs="Arial"/>
          <w:sz w:val="24"/>
          <w:szCs w:val="24"/>
          <w:lang w:val="it-IT"/>
        </w:rPr>
        <w:t xml:space="preserve">. Cinque sono i punti chiave che emergono da </w:t>
      </w:r>
      <w:r w:rsidR="004D0667" w:rsidRPr="00102BCF">
        <w:rPr>
          <w:rFonts w:ascii="Libre Franklin" w:eastAsia="Times New Roman" w:hAnsi="Libre Franklin" w:cs="Arial"/>
          <w:sz w:val="24"/>
          <w:szCs w:val="24"/>
          <w:lang w:val="it-IT"/>
        </w:rPr>
        <w:t>questa definizione</w:t>
      </w:r>
      <w:r w:rsidRPr="00102BCF">
        <w:rPr>
          <w:rFonts w:ascii="Libre Franklin" w:eastAsia="Times New Roman" w:hAnsi="Libre Franklin" w:cs="Arial"/>
          <w:sz w:val="24"/>
          <w:szCs w:val="24"/>
          <w:lang w:val="it-IT"/>
        </w:rPr>
        <w:t xml:space="preserve"> di violenza: il suo impatto, la sua intenzionalità, la sua forza, i suoi scopi e la sua natura (Krug et al., 2002).</w:t>
      </w:r>
    </w:p>
    <w:p w14:paraId="64971782" w14:textId="77777777" w:rsidR="00102BCF" w:rsidRPr="00102BCF" w:rsidRDefault="00102BCF" w:rsidP="00102BCF">
      <w:pPr>
        <w:shd w:val="clear" w:color="auto" w:fill="FFFFFF"/>
        <w:spacing w:after="0" w:line="240" w:lineRule="auto"/>
        <w:rPr>
          <w:rFonts w:ascii="Libre Franklin" w:eastAsia="Times New Roman" w:hAnsi="Libre Franklin" w:cs="Arial"/>
          <w:sz w:val="24"/>
          <w:szCs w:val="24"/>
          <w:lang w:val="it-IT"/>
        </w:rPr>
      </w:pPr>
    </w:p>
    <w:p w14:paraId="4F63D051" w14:textId="4C484927" w:rsidR="00102BCF" w:rsidRDefault="00102BCF" w:rsidP="00102BCF">
      <w:pPr>
        <w:shd w:val="clear" w:color="auto" w:fill="FFFFFF"/>
        <w:spacing w:after="0" w:line="240" w:lineRule="auto"/>
        <w:rPr>
          <w:rFonts w:ascii="Libre Franklin" w:eastAsia="Times New Roman" w:hAnsi="Libre Franklin" w:cs="Arial"/>
          <w:sz w:val="24"/>
          <w:szCs w:val="24"/>
          <w:lang w:val="it-IT"/>
        </w:rPr>
      </w:pPr>
      <w:r w:rsidRPr="00102BCF">
        <w:rPr>
          <w:rFonts w:ascii="Libre Franklin" w:eastAsia="Times New Roman" w:hAnsi="Libre Franklin" w:cs="Arial"/>
          <w:sz w:val="24"/>
          <w:szCs w:val="24"/>
          <w:lang w:val="it-IT"/>
        </w:rPr>
        <w:t>Queste situazioni possono arrivare a sfociare nell’uso d</w:t>
      </w:r>
      <w:r w:rsidR="0039183A">
        <w:rPr>
          <w:rFonts w:ascii="Libre Franklin" w:eastAsia="Times New Roman" w:hAnsi="Libre Franklin" w:cs="Arial"/>
          <w:sz w:val="24"/>
          <w:szCs w:val="24"/>
          <w:lang w:val="it-IT"/>
        </w:rPr>
        <w:t>ella</w:t>
      </w:r>
      <w:r w:rsidRPr="00102BCF">
        <w:rPr>
          <w:rFonts w:ascii="Libre Franklin" w:eastAsia="Times New Roman" w:hAnsi="Libre Franklin" w:cs="Arial"/>
          <w:sz w:val="24"/>
          <w:szCs w:val="24"/>
          <w:lang w:val="it-IT"/>
        </w:rPr>
        <w:t xml:space="preserve"> violenza fisica, non solo contro gli altri ma anche contro </w:t>
      </w:r>
      <w:r w:rsidR="0039183A" w:rsidRPr="00102BCF">
        <w:rPr>
          <w:rFonts w:ascii="Libre Franklin" w:eastAsia="Times New Roman" w:hAnsi="Libre Franklin" w:cs="Arial"/>
          <w:sz w:val="24"/>
          <w:szCs w:val="24"/>
          <w:lang w:val="it-IT"/>
        </w:rPr>
        <w:t>sé</w:t>
      </w:r>
      <w:r w:rsidRPr="00102BCF">
        <w:rPr>
          <w:rFonts w:ascii="Libre Franklin" w:eastAsia="Times New Roman" w:hAnsi="Libre Franklin" w:cs="Arial"/>
          <w:sz w:val="24"/>
          <w:szCs w:val="24"/>
          <w:lang w:val="it-IT"/>
        </w:rPr>
        <w:t xml:space="preserve"> stessi, </w:t>
      </w:r>
      <w:r w:rsidR="0039183A">
        <w:rPr>
          <w:rFonts w:ascii="Libre Franklin" w:eastAsia="Times New Roman" w:hAnsi="Libre Franklin" w:cs="Arial"/>
          <w:sz w:val="24"/>
          <w:szCs w:val="24"/>
          <w:lang w:val="it-IT"/>
        </w:rPr>
        <w:t>la quale</w:t>
      </w:r>
      <w:r w:rsidRPr="00102BCF">
        <w:rPr>
          <w:rFonts w:ascii="Libre Franklin" w:eastAsia="Times New Roman" w:hAnsi="Libre Franklin" w:cs="Arial"/>
          <w:sz w:val="24"/>
          <w:szCs w:val="24"/>
          <w:lang w:val="it-IT"/>
        </w:rPr>
        <w:t xml:space="preserve"> potrebbe portare a ripercussioni come traumi, danni psicologici o morte.</w:t>
      </w:r>
    </w:p>
    <w:p w14:paraId="7314E070" w14:textId="77777777" w:rsidR="0039183A" w:rsidRPr="00102BCF" w:rsidRDefault="0039183A" w:rsidP="00102BCF">
      <w:pPr>
        <w:shd w:val="clear" w:color="auto" w:fill="FFFFFF"/>
        <w:spacing w:after="0" w:line="240" w:lineRule="auto"/>
        <w:rPr>
          <w:rFonts w:ascii="Libre Franklin" w:eastAsia="Times New Roman" w:hAnsi="Libre Franklin" w:cs="Arial"/>
          <w:sz w:val="24"/>
          <w:szCs w:val="24"/>
          <w:lang w:val="it-IT"/>
        </w:rPr>
      </w:pPr>
    </w:p>
    <w:p w14:paraId="68BBC0D1" w14:textId="15C2AF01" w:rsidR="007C2DE5" w:rsidRDefault="00B80B14">
      <w:pPr>
        <w:numPr>
          <w:ilvl w:val="1"/>
          <w:numId w:val="1"/>
        </w:numPr>
        <w:pBdr>
          <w:top w:val="nil"/>
          <w:left w:val="nil"/>
          <w:bottom w:val="nil"/>
          <w:right w:val="nil"/>
          <w:between w:val="nil"/>
        </w:pBdr>
        <w:rPr>
          <w:rFonts w:ascii="Libre Franklin" w:eastAsia="Libre Franklin" w:hAnsi="Libre Franklin" w:cs="Libre Franklin"/>
          <w:b/>
          <w:color w:val="FFC000"/>
          <w:sz w:val="28"/>
          <w:szCs w:val="28"/>
        </w:rPr>
      </w:pPr>
      <w:proofErr w:type="spellStart"/>
      <w:r>
        <w:rPr>
          <w:rFonts w:ascii="Libre Franklin" w:eastAsia="Libre Franklin" w:hAnsi="Libre Franklin" w:cs="Libre Franklin"/>
          <w:b/>
          <w:color w:val="FFC000"/>
          <w:sz w:val="28"/>
          <w:szCs w:val="28"/>
        </w:rPr>
        <w:t>Violenza</w:t>
      </w:r>
      <w:proofErr w:type="spellEnd"/>
      <w:r>
        <w:rPr>
          <w:rFonts w:ascii="Libre Franklin" w:eastAsia="Libre Franklin" w:hAnsi="Libre Franklin" w:cs="Libre Franklin"/>
          <w:b/>
          <w:color w:val="FFC000"/>
          <w:sz w:val="28"/>
          <w:szCs w:val="28"/>
        </w:rPr>
        <w:t xml:space="preserve"> </w:t>
      </w:r>
      <w:proofErr w:type="spellStart"/>
      <w:r>
        <w:rPr>
          <w:rFonts w:ascii="Libre Franklin" w:eastAsia="Libre Franklin" w:hAnsi="Libre Franklin" w:cs="Libre Franklin"/>
          <w:b/>
          <w:color w:val="FFC000"/>
          <w:sz w:val="28"/>
          <w:szCs w:val="28"/>
        </w:rPr>
        <w:t>familiare</w:t>
      </w:r>
      <w:proofErr w:type="spellEnd"/>
    </w:p>
    <w:p w14:paraId="4F555B2D" w14:textId="77777777" w:rsidR="00201BF9" w:rsidRPr="00BA6D74" w:rsidRDefault="00201BF9" w:rsidP="00201BF9">
      <w:pPr>
        <w:tabs>
          <w:tab w:val="left" w:pos="720"/>
        </w:tabs>
        <w:spacing w:line="360" w:lineRule="auto"/>
        <w:jc w:val="both"/>
        <w:rPr>
          <w:rFonts w:ascii="Libre Franklin" w:eastAsia="Libre Franklin" w:hAnsi="Libre Franklin" w:cs="Libre Franklin"/>
          <w:sz w:val="24"/>
          <w:szCs w:val="24"/>
          <w:lang w:val="it-IT"/>
        </w:rPr>
      </w:pPr>
      <w:r w:rsidRPr="00BA6D74">
        <w:rPr>
          <w:rFonts w:ascii="Libre Franklin" w:eastAsia="Libre Franklin" w:hAnsi="Libre Franklin" w:cs="Libre Franklin"/>
          <w:sz w:val="24"/>
          <w:szCs w:val="24"/>
          <w:lang w:val="it-IT"/>
        </w:rPr>
        <w:t>Si parla di violenza familiare quando un componente della famiglia minaccia, danneggia, controlla o abusa di un altro membro familiare. Questo tipo di violenza può essere attuata dai seguenti attori:</w:t>
      </w:r>
    </w:p>
    <w:p w14:paraId="1553BC7E" w14:textId="77777777" w:rsidR="0094040C" w:rsidRPr="00BA6D74" w:rsidRDefault="0094040C" w:rsidP="0094040C">
      <w:pPr>
        <w:spacing w:line="360" w:lineRule="auto"/>
        <w:jc w:val="both"/>
        <w:rPr>
          <w:rFonts w:ascii="Libre Franklin" w:eastAsia="Libre Franklin" w:hAnsi="Libre Franklin" w:cs="Libre Franklin"/>
          <w:sz w:val="24"/>
          <w:szCs w:val="24"/>
          <w:lang w:val="it-IT"/>
        </w:rPr>
      </w:pPr>
      <w:r w:rsidRPr="00BA6D74">
        <w:rPr>
          <w:rFonts w:ascii="Times New Roman" w:eastAsia="Libre Franklin" w:hAnsi="Times New Roman" w:cs="Times New Roman"/>
          <w:sz w:val="24"/>
          <w:szCs w:val="24"/>
          <w:lang w:val="it-IT"/>
        </w:rPr>
        <w:t>●</w:t>
      </w:r>
      <w:r w:rsidRPr="00BA6D74">
        <w:rPr>
          <w:rFonts w:ascii="Libre Franklin" w:eastAsia="Libre Franklin" w:hAnsi="Libre Franklin" w:cs="Libre Franklin"/>
          <w:sz w:val="24"/>
          <w:szCs w:val="24"/>
          <w:lang w:val="it-IT"/>
        </w:rPr>
        <w:t xml:space="preserve"> Un adulto all’interno della famiglia – come: il compagno, il coniuge, un figlio adulto o un membro di una famiglia allargata</w:t>
      </w:r>
    </w:p>
    <w:p w14:paraId="4872EEA9" w14:textId="2FF6A39A" w:rsidR="0094040C" w:rsidRPr="00BA6D74" w:rsidRDefault="0094040C" w:rsidP="0094040C">
      <w:pPr>
        <w:spacing w:line="360" w:lineRule="auto"/>
        <w:jc w:val="both"/>
        <w:rPr>
          <w:rFonts w:ascii="Libre Franklin" w:eastAsia="Libre Franklin" w:hAnsi="Libre Franklin" w:cs="Libre Franklin"/>
          <w:sz w:val="24"/>
          <w:szCs w:val="24"/>
          <w:lang w:val="it-IT"/>
        </w:rPr>
      </w:pPr>
      <w:r w:rsidRPr="00BA6D74">
        <w:rPr>
          <w:rFonts w:ascii="Times New Roman" w:eastAsia="Libre Franklin" w:hAnsi="Times New Roman" w:cs="Times New Roman"/>
          <w:sz w:val="24"/>
          <w:szCs w:val="24"/>
          <w:lang w:val="it-IT"/>
        </w:rPr>
        <w:lastRenderedPageBreak/>
        <w:t>●</w:t>
      </w:r>
      <w:r w:rsidRPr="00BA6D74">
        <w:rPr>
          <w:rFonts w:ascii="Libre Franklin" w:eastAsia="Libre Franklin" w:hAnsi="Libre Franklin" w:cs="Libre Franklin"/>
          <w:sz w:val="24"/>
          <w:szCs w:val="24"/>
          <w:lang w:val="it-IT"/>
        </w:rPr>
        <w:t xml:space="preserve"> Un adulto che faceva parte della famiglia – come</w:t>
      </w:r>
      <w:r w:rsidR="00AD51A8" w:rsidRPr="00BA6D74">
        <w:rPr>
          <w:rFonts w:ascii="Libre Franklin" w:eastAsia="Libre Franklin" w:hAnsi="Libre Franklin" w:cs="Libre Franklin"/>
          <w:sz w:val="24"/>
          <w:szCs w:val="24"/>
          <w:lang w:val="it-IT"/>
        </w:rPr>
        <w:t xml:space="preserve"> un </w:t>
      </w:r>
      <w:r w:rsidRPr="00BA6D74">
        <w:rPr>
          <w:rFonts w:ascii="Libre Franklin" w:eastAsia="Libre Franklin" w:hAnsi="Libre Franklin" w:cs="Libre Franklin"/>
          <w:sz w:val="24"/>
          <w:szCs w:val="24"/>
          <w:lang w:val="it-IT"/>
        </w:rPr>
        <w:t xml:space="preserve">ex compagno o </w:t>
      </w:r>
      <w:r w:rsidR="00AD51A8" w:rsidRPr="00BA6D74">
        <w:rPr>
          <w:rFonts w:ascii="Libre Franklin" w:eastAsia="Libre Franklin" w:hAnsi="Libre Franklin" w:cs="Libre Franklin"/>
          <w:sz w:val="24"/>
          <w:szCs w:val="24"/>
          <w:lang w:val="it-IT"/>
        </w:rPr>
        <w:t xml:space="preserve">un </w:t>
      </w:r>
      <w:r w:rsidRPr="00BA6D74">
        <w:rPr>
          <w:rFonts w:ascii="Libre Franklin" w:eastAsia="Libre Franklin" w:hAnsi="Libre Franklin" w:cs="Libre Franklin"/>
          <w:sz w:val="24"/>
          <w:szCs w:val="24"/>
          <w:lang w:val="it-IT"/>
        </w:rPr>
        <w:t>ex coniuge</w:t>
      </w:r>
    </w:p>
    <w:p w14:paraId="7C3AAEC5" w14:textId="77777777" w:rsidR="0094040C" w:rsidRPr="00BA6D74" w:rsidRDefault="0094040C" w:rsidP="0094040C">
      <w:pPr>
        <w:spacing w:line="360" w:lineRule="auto"/>
        <w:jc w:val="both"/>
        <w:rPr>
          <w:rFonts w:ascii="Libre Franklin" w:eastAsia="Libre Franklin" w:hAnsi="Libre Franklin" w:cs="Libre Franklin"/>
          <w:sz w:val="24"/>
          <w:szCs w:val="24"/>
          <w:lang w:val="it-IT"/>
        </w:rPr>
      </w:pPr>
      <w:r w:rsidRPr="00BA6D74">
        <w:rPr>
          <w:rFonts w:ascii="Times New Roman" w:eastAsia="Libre Franklin" w:hAnsi="Times New Roman" w:cs="Times New Roman"/>
          <w:sz w:val="24"/>
          <w:szCs w:val="24"/>
          <w:lang w:val="it-IT"/>
        </w:rPr>
        <w:t>●</w:t>
      </w:r>
      <w:r w:rsidRPr="00BA6D74">
        <w:rPr>
          <w:rFonts w:ascii="Libre Franklin" w:eastAsia="Libre Franklin" w:hAnsi="Libre Franklin" w:cs="Libre Franklin"/>
          <w:sz w:val="24"/>
          <w:szCs w:val="24"/>
          <w:lang w:val="it-IT"/>
        </w:rPr>
        <w:t xml:space="preserve"> Un figlio adolescente o un giovane membro della famiglia</w:t>
      </w:r>
    </w:p>
    <w:p w14:paraId="6613C6FB" w14:textId="1C04E92D" w:rsidR="00962DA5" w:rsidRPr="00BA6D74" w:rsidRDefault="00962DA5" w:rsidP="00962DA5">
      <w:pPr>
        <w:spacing w:line="360" w:lineRule="auto"/>
        <w:jc w:val="both"/>
        <w:rPr>
          <w:rFonts w:ascii="Libre Franklin" w:eastAsia="Libre Franklin" w:hAnsi="Libre Franklin" w:cs="Libre Franklin"/>
          <w:sz w:val="24"/>
          <w:szCs w:val="24"/>
          <w:lang w:val="it-IT"/>
        </w:rPr>
      </w:pPr>
      <w:r w:rsidRPr="00BA6D74">
        <w:rPr>
          <w:rFonts w:ascii="Libre Franklin" w:eastAsia="Libre Franklin" w:hAnsi="Libre Franklin" w:cs="Libre Franklin"/>
          <w:sz w:val="24"/>
          <w:szCs w:val="24"/>
          <w:lang w:val="it-IT"/>
        </w:rPr>
        <w:t>La violenza familiare è classificata come un atto criminale ai danni della coppia sposata o a membri della stessa famiglia. Può avvenire in molteplici forme, ma tipicamente si presenta con la presenza di abusi prolungati da parte di un membro della famiglia ai danni dei restanti componenti.</w:t>
      </w:r>
    </w:p>
    <w:p w14:paraId="2D22CAB0" w14:textId="77777777" w:rsidR="00913567" w:rsidRPr="00BA6D74" w:rsidRDefault="00913567" w:rsidP="00913567">
      <w:pPr>
        <w:spacing w:line="360" w:lineRule="auto"/>
        <w:jc w:val="both"/>
        <w:rPr>
          <w:rFonts w:ascii="Libre Franklin" w:eastAsia="Libre Franklin" w:hAnsi="Libre Franklin" w:cs="Libre Franklin"/>
          <w:sz w:val="24"/>
          <w:szCs w:val="24"/>
          <w:lang w:val="it-IT"/>
        </w:rPr>
      </w:pPr>
      <w:r w:rsidRPr="00BA6D74">
        <w:rPr>
          <w:rFonts w:ascii="Libre Franklin" w:eastAsia="Libre Franklin" w:hAnsi="Libre Franklin" w:cs="Libre Franklin"/>
          <w:sz w:val="24"/>
          <w:szCs w:val="24"/>
          <w:lang w:val="it-IT"/>
        </w:rPr>
        <w:t>Il bersaglio della violenza, nel contesto familiare, è interpersonale, si verifica tra i membri della famiglia o tra partner intimi e solitamente all'interno della casa. La violenza familiare si distingue anche da altri tipi di aggressione per la presenza di intimità e vicinanza nelle relazioni tra aggressore e vittima.</w:t>
      </w:r>
    </w:p>
    <w:p w14:paraId="56E281C7" w14:textId="5D62DA73" w:rsidR="00913567" w:rsidRPr="00BA6D74" w:rsidRDefault="00913567" w:rsidP="00913567">
      <w:pPr>
        <w:spacing w:line="360" w:lineRule="auto"/>
        <w:jc w:val="both"/>
        <w:rPr>
          <w:rFonts w:ascii="Libre Franklin" w:eastAsia="Libre Franklin" w:hAnsi="Libre Franklin" w:cs="Libre Franklin"/>
          <w:sz w:val="24"/>
          <w:szCs w:val="24"/>
          <w:lang w:val="it-IT"/>
        </w:rPr>
      </w:pPr>
      <w:r w:rsidRPr="00BA6D74">
        <w:rPr>
          <w:rFonts w:ascii="Libre Franklin" w:eastAsia="Libre Franklin" w:hAnsi="Libre Franklin" w:cs="Libre Franklin"/>
          <w:sz w:val="24"/>
          <w:szCs w:val="24"/>
          <w:lang w:val="it-IT"/>
        </w:rPr>
        <w:t xml:space="preserve">Secondo il modello ecologico di Corsi (1995; citato da </w:t>
      </w:r>
      <w:proofErr w:type="spellStart"/>
      <w:r w:rsidRPr="00BA6D74">
        <w:rPr>
          <w:rFonts w:ascii="Libre Franklin" w:eastAsia="Libre Franklin" w:hAnsi="Libre Franklin" w:cs="Libre Franklin"/>
          <w:sz w:val="24"/>
          <w:szCs w:val="24"/>
          <w:lang w:val="it-IT"/>
        </w:rPr>
        <w:t>Alarcão</w:t>
      </w:r>
      <w:proofErr w:type="spellEnd"/>
      <w:r w:rsidRPr="00BA6D74">
        <w:rPr>
          <w:rFonts w:ascii="Libre Franklin" w:eastAsia="Libre Franklin" w:hAnsi="Libre Franklin" w:cs="Libre Franklin"/>
          <w:sz w:val="24"/>
          <w:szCs w:val="24"/>
          <w:lang w:val="it-IT"/>
        </w:rPr>
        <w:t>, 2006), la lettura della violenza in famiglia parte dal microsistema della persona, la famiglia, e le interazioni tra i suoi membri, tenendo conto di fattori come la risoluzione violenta dei conflitti, l'autoritarismo, la bassa autostima e l'isolamento, rendendo necessario adattarli all'</w:t>
      </w:r>
      <w:proofErr w:type="spellStart"/>
      <w:r w:rsidRPr="00BA6D74">
        <w:rPr>
          <w:rFonts w:ascii="Libre Franklin" w:eastAsia="Libre Franklin" w:hAnsi="Libre Franklin" w:cs="Libre Franklin"/>
          <w:sz w:val="24"/>
          <w:szCs w:val="24"/>
          <w:lang w:val="it-IT"/>
        </w:rPr>
        <w:t>esosistema</w:t>
      </w:r>
      <w:proofErr w:type="spellEnd"/>
      <w:r w:rsidRPr="00BA6D74">
        <w:rPr>
          <w:rFonts w:ascii="Libre Franklin" w:eastAsia="Libre Franklin" w:hAnsi="Libre Franklin" w:cs="Libre Franklin"/>
          <w:sz w:val="24"/>
          <w:szCs w:val="24"/>
          <w:lang w:val="it-IT"/>
        </w:rPr>
        <w:t xml:space="preserve"> sociale, economico e culturale, o comunità, in cui l'individuo è inserito.</w:t>
      </w:r>
    </w:p>
    <w:p w14:paraId="01D52782" w14:textId="0AE0675F" w:rsidR="00913567" w:rsidRPr="00BA6D74" w:rsidRDefault="00913567" w:rsidP="00913567">
      <w:pPr>
        <w:spacing w:line="360" w:lineRule="auto"/>
        <w:jc w:val="both"/>
        <w:rPr>
          <w:rFonts w:ascii="Libre Franklin" w:eastAsia="Libre Franklin" w:hAnsi="Libre Franklin" w:cs="Libre Franklin"/>
          <w:sz w:val="24"/>
          <w:szCs w:val="24"/>
          <w:lang w:val="it-IT"/>
        </w:rPr>
      </w:pPr>
      <w:r w:rsidRPr="00BA6D74">
        <w:rPr>
          <w:rFonts w:ascii="Libre Franklin" w:eastAsia="Libre Franklin" w:hAnsi="Libre Franklin" w:cs="Libre Franklin"/>
          <w:sz w:val="24"/>
          <w:szCs w:val="24"/>
          <w:lang w:val="it-IT"/>
        </w:rPr>
        <w:t xml:space="preserve">Così, insieme a fattori di rischio esterni come lo stress, lo stress economico, la disoccupazione e l'alcolismo, tra gli altri, il macrosistema in cui la famiglia è inserita e i valori intrinseci alla cultura, alle norme patriarcali e alla religione, </w:t>
      </w:r>
      <w:r w:rsidR="00CC7253" w:rsidRPr="00BA6D74">
        <w:rPr>
          <w:rFonts w:ascii="Libre Franklin" w:eastAsia="Libre Franklin" w:hAnsi="Libre Franklin" w:cs="Libre Franklin"/>
          <w:sz w:val="24"/>
          <w:szCs w:val="24"/>
          <w:lang w:val="it-IT"/>
        </w:rPr>
        <w:t xml:space="preserve">come anche </w:t>
      </w:r>
      <w:r w:rsidRPr="00BA6D74">
        <w:rPr>
          <w:rFonts w:ascii="Libre Franklin" w:eastAsia="Libre Franklin" w:hAnsi="Libre Franklin" w:cs="Libre Franklin"/>
          <w:sz w:val="24"/>
          <w:szCs w:val="24"/>
          <w:lang w:val="it-IT"/>
        </w:rPr>
        <w:t xml:space="preserve">la base </w:t>
      </w:r>
      <w:r w:rsidR="000D7722" w:rsidRPr="00BA6D74">
        <w:rPr>
          <w:rFonts w:ascii="Libre Franklin" w:eastAsia="Libre Franklin" w:hAnsi="Libre Franklin" w:cs="Libre Franklin"/>
          <w:sz w:val="24"/>
          <w:szCs w:val="24"/>
          <w:lang w:val="it-IT"/>
        </w:rPr>
        <w:t>di</w:t>
      </w:r>
      <w:r w:rsidRPr="00BA6D74">
        <w:rPr>
          <w:rFonts w:ascii="Libre Franklin" w:eastAsia="Libre Franklin" w:hAnsi="Libre Franklin" w:cs="Libre Franklin"/>
          <w:sz w:val="24"/>
          <w:szCs w:val="24"/>
          <w:lang w:val="it-IT"/>
        </w:rPr>
        <w:t xml:space="preserve"> concetti come il potere, l'obbedienza, l'uso della forza e la definizione dei ruoli di genere, possono compromettere l'equilibrio familiare e favorire l'inizio della crisi (</w:t>
      </w:r>
      <w:proofErr w:type="spellStart"/>
      <w:r w:rsidRPr="00BA6D74">
        <w:rPr>
          <w:rFonts w:ascii="Libre Franklin" w:eastAsia="Libre Franklin" w:hAnsi="Libre Franklin" w:cs="Libre Franklin"/>
          <w:sz w:val="24"/>
          <w:szCs w:val="24"/>
          <w:lang w:val="it-IT"/>
        </w:rPr>
        <w:t>Alarcão</w:t>
      </w:r>
      <w:proofErr w:type="spellEnd"/>
      <w:r w:rsidRPr="00BA6D74">
        <w:rPr>
          <w:rFonts w:ascii="Libre Franklin" w:eastAsia="Libre Franklin" w:hAnsi="Libre Franklin" w:cs="Libre Franklin"/>
          <w:sz w:val="24"/>
          <w:szCs w:val="24"/>
          <w:lang w:val="it-IT"/>
        </w:rPr>
        <w:t>, 2006).</w:t>
      </w:r>
    </w:p>
    <w:p w14:paraId="68BBC0DB" w14:textId="7A998495" w:rsidR="007C2DE5" w:rsidRPr="00BA6D74" w:rsidRDefault="00913567" w:rsidP="00913567">
      <w:pPr>
        <w:spacing w:line="360" w:lineRule="auto"/>
        <w:jc w:val="both"/>
        <w:rPr>
          <w:rFonts w:ascii="Libre Franklin" w:eastAsia="Libre Franklin" w:hAnsi="Libre Franklin" w:cs="Libre Franklin"/>
          <w:sz w:val="24"/>
          <w:szCs w:val="24"/>
          <w:lang w:val="it-IT"/>
        </w:rPr>
      </w:pPr>
      <w:r w:rsidRPr="00BA6D74">
        <w:rPr>
          <w:rFonts w:ascii="Libre Franklin" w:eastAsia="Libre Franklin" w:hAnsi="Libre Franklin" w:cs="Libre Franklin"/>
          <w:sz w:val="24"/>
          <w:szCs w:val="24"/>
          <w:lang w:val="it-IT"/>
        </w:rPr>
        <w:t>Il comportamento della famiglia, quando affronta la violenza come una crisi, può essere previsto attraverso lo studio di modelli precedenti, ed è comune trovare, durante l'elaborazione della storia di quella famiglia, situazioni precedenti in cui l'aggressore ha assistito a violenza coniugale o è stato lui stesso</w:t>
      </w:r>
      <w:r w:rsidR="0085600F" w:rsidRPr="00BA6D74">
        <w:rPr>
          <w:rFonts w:ascii="Libre Franklin" w:eastAsia="Libre Franklin" w:hAnsi="Libre Franklin" w:cs="Libre Franklin"/>
          <w:sz w:val="24"/>
          <w:szCs w:val="24"/>
          <w:lang w:val="it-IT"/>
        </w:rPr>
        <w:t>,</w:t>
      </w:r>
      <w:r w:rsidRPr="00BA6D74">
        <w:rPr>
          <w:rFonts w:ascii="Libre Franklin" w:eastAsia="Libre Franklin" w:hAnsi="Libre Franklin" w:cs="Libre Franklin"/>
          <w:sz w:val="24"/>
          <w:szCs w:val="24"/>
          <w:lang w:val="it-IT"/>
        </w:rPr>
        <w:t xml:space="preserve"> o qualcuno della famiglia</w:t>
      </w:r>
      <w:r w:rsidR="0085600F" w:rsidRPr="00BA6D74">
        <w:rPr>
          <w:rFonts w:ascii="Libre Franklin" w:eastAsia="Libre Franklin" w:hAnsi="Libre Franklin" w:cs="Libre Franklin"/>
          <w:sz w:val="24"/>
          <w:szCs w:val="24"/>
          <w:lang w:val="it-IT"/>
        </w:rPr>
        <w:t>,</w:t>
      </w:r>
      <w:r w:rsidRPr="00BA6D74">
        <w:rPr>
          <w:rFonts w:ascii="Libre Franklin" w:eastAsia="Libre Franklin" w:hAnsi="Libre Franklin" w:cs="Libre Franklin"/>
          <w:sz w:val="24"/>
          <w:szCs w:val="24"/>
          <w:lang w:val="it-IT"/>
        </w:rPr>
        <w:t xml:space="preserve"> vittima di maltrattamenti o abusi sessuali (</w:t>
      </w:r>
      <w:proofErr w:type="spellStart"/>
      <w:r w:rsidRPr="00BA6D74">
        <w:rPr>
          <w:rFonts w:ascii="Libre Franklin" w:eastAsia="Libre Franklin" w:hAnsi="Libre Franklin" w:cs="Libre Franklin"/>
          <w:sz w:val="24"/>
          <w:szCs w:val="24"/>
          <w:lang w:val="it-IT"/>
        </w:rPr>
        <w:t>Minuchin</w:t>
      </w:r>
      <w:proofErr w:type="spellEnd"/>
      <w:r w:rsidRPr="00BA6D74">
        <w:rPr>
          <w:rFonts w:ascii="Libre Franklin" w:eastAsia="Libre Franklin" w:hAnsi="Libre Franklin" w:cs="Libre Franklin"/>
          <w:sz w:val="24"/>
          <w:szCs w:val="24"/>
          <w:lang w:val="it-IT"/>
        </w:rPr>
        <w:t xml:space="preserve">, 1982; </w:t>
      </w:r>
      <w:proofErr w:type="spellStart"/>
      <w:r w:rsidRPr="00BA6D74">
        <w:rPr>
          <w:rFonts w:ascii="Libre Franklin" w:eastAsia="Libre Franklin" w:hAnsi="Libre Franklin" w:cs="Libre Franklin"/>
          <w:sz w:val="24"/>
          <w:szCs w:val="24"/>
          <w:lang w:val="it-IT"/>
        </w:rPr>
        <w:t>Rolland</w:t>
      </w:r>
      <w:proofErr w:type="spellEnd"/>
      <w:r w:rsidRPr="00BA6D74">
        <w:rPr>
          <w:rFonts w:ascii="Libre Franklin" w:eastAsia="Libre Franklin" w:hAnsi="Libre Franklin" w:cs="Libre Franklin"/>
          <w:sz w:val="24"/>
          <w:szCs w:val="24"/>
          <w:lang w:val="it-IT"/>
        </w:rPr>
        <w:t xml:space="preserve">, 2000; </w:t>
      </w:r>
      <w:proofErr w:type="spellStart"/>
      <w:r w:rsidRPr="00BA6D74">
        <w:rPr>
          <w:rFonts w:ascii="Libre Franklin" w:eastAsia="Libre Franklin" w:hAnsi="Libre Franklin" w:cs="Libre Franklin"/>
          <w:sz w:val="24"/>
          <w:szCs w:val="24"/>
          <w:lang w:val="it-IT"/>
        </w:rPr>
        <w:t>Alarcão</w:t>
      </w:r>
      <w:proofErr w:type="spellEnd"/>
      <w:r w:rsidRPr="00BA6D74">
        <w:rPr>
          <w:rFonts w:ascii="Libre Franklin" w:eastAsia="Libre Franklin" w:hAnsi="Libre Franklin" w:cs="Libre Franklin"/>
          <w:sz w:val="24"/>
          <w:szCs w:val="24"/>
          <w:lang w:val="it-IT"/>
        </w:rPr>
        <w:t>, 2006).</w:t>
      </w:r>
    </w:p>
    <w:p w14:paraId="68BBC0DC" w14:textId="77777777" w:rsidR="007C2DE5" w:rsidRPr="00BA6D74" w:rsidRDefault="007C2DE5">
      <w:pPr>
        <w:spacing w:line="360" w:lineRule="auto"/>
        <w:jc w:val="both"/>
        <w:rPr>
          <w:rFonts w:ascii="Libre Franklin" w:eastAsia="Libre Franklin" w:hAnsi="Libre Franklin" w:cs="Libre Franklin"/>
          <w:sz w:val="24"/>
          <w:szCs w:val="24"/>
          <w:lang w:val="it-IT"/>
        </w:rPr>
      </w:pPr>
    </w:p>
    <w:p w14:paraId="484328DA" w14:textId="77777777" w:rsidR="006B68C2" w:rsidRPr="00BA6D74" w:rsidRDefault="006B68C2">
      <w:pPr>
        <w:spacing w:line="360" w:lineRule="auto"/>
        <w:jc w:val="both"/>
        <w:rPr>
          <w:rFonts w:ascii="Libre Franklin" w:eastAsia="Libre Franklin" w:hAnsi="Libre Franklin" w:cs="Libre Franklin"/>
          <w:sz w:val="24"/>
          <w:szCs w:val="24"/>
          <w:lang w:val="it-IT"/>
        </w:rPr>
      </w:pPr>
    </w:p>
    <w:p w14:paraId="679D4CA9" w14:textId="77777777" w:rsidR="006B68C2" w:rsidRPr="00BA6D74" w:rsidRDefault="006B68C2">
      <w:pPr>
        <w:spacing w:line="360" w:lineRule="auto"/>
        <w:jc w:val="both"/>
        <w:rPr>
          <w:rFonts w:ascii="Libre Franklin" w:eastAsia="Libre Franklin" w:hAnsi="Libre Franklin" w:cs="Libre Franklin"/>
          <w:sz w:val="24"/>
          <w:szCs w:val="24"/>
          <w:lang w:val="it-IT"/>
        </w:rPr>
      </w:pPr>
    </w:p>
    <w:p w14:paraId="5919986F" w14:textId="77777777" w:rsidR="00D23BC3" w:rsidRPr="00BA6D74" w:rsidRDefault="00141AA8" w:rsidP="00D23BC3">
      <w:pPr>
        <w:rPr>
          <w:rFonts w:ascii="Libre Franklin" w:eastAsia="Libre Franklin" w:hAnsi="Libre Franklin" w:cs="Libre Franklin"/>
          <w:b/>
          <w:color w:val="FFC000"/>
          <w:sz w:val="28"/>
          <w:szCs w:val="28"/>
          <w:lang w:val="it-IT"/>
        </w:rPr>
      </w:pPr>
      <w:r w:rsidRPr="00BA6D74">
        <w:rPr>
          <w:rFonts w:ascii="Libre Franklin" w:eastAsia="Libre Franklin" w:hAnsi="Libre Franklin" w:cs="Libre Franklin"/>
          <w:b/>
          <w:color w:val="FFC000"/>
          <w:sz w:val="28"/>
          <w:szCs w:val="28"/>
          <w:lang w:val="it-IT"/>
        </w:rPr>
        <w:t>1.3</w:t>
      </w:r>
      <w:r w:rsidRPr="00BA6D74">
        <w:rPr>
          <w:rFonts w:ascii="Libre Franklin" w:eastAsia="Libre Franklin" w:hAnsi="Libre Franklin" w:cs="Libre Franklin"/>
          <w:color w:val="FFC000"/>
          <w:sz w:val="24"/>
          <w:szCs w:val="24"/>
          <w:lang w:val="it-IT"/>
        </w:rPr>
        <w:t xml:space="preserve"> </w:t>
      </w:r>
      <w:r w:rsidR="00D23BC3" w:rsidRPr="00BA6D74">
        <w:rPr>
          <w:rFonts w:ascii="Libre Franklin" w:eastAsia="Libre Franklin" w:hAnsi="Libre Franklin" w:cs="Libre Franklin"/>
          <w:b/>
          <w:color w:val="FFC000"/>
          <w:sz w:val="28"/>
          <w:szCs w:val="28"/>
          <w:lang w:val="it-IT"/>
        </w:rPr>
        <w:t>I concetti di violenza di genere, della violenza dei genitori sui figli, della violenza da parte dei figli verso genitori e degli abusi sugli anziani</w:t>
      </w:r>
    </w:p>
    <w:p w14:paraId="550AF1B8" w14:textId="77777777" w:rsidR="0027379B" w:rsidRPr="00BA6D74" w:rsidRDefault="00FF7D59" w:rsidP="006B68C2">
      <w:pPr>
        <w:pBdr>
          <w:top w:val="nil"/>
          <w:left w:val="nil"/>
          <w:bottom w:val="nil"/>
          <w:right w:val="nil"/>
          <w:between w:val="nil"/>
        </w:pBdr>
        <w:rPr>
          <w:rFonts w:ascii="Libre Franklin" w:eastAsia="Libre Franklin" w:hAnsi="Libre Franklin" w:cs="Libre Franklin"/>
          <w:sz w:val="24"/>
          <w:szCs w:val="24"/>
          <w:lang w:val="it-IT"/>
        </w:rPr>
      </w:pPr>
      <w:r w:rsidRPr="00BA6D74">
        <w:rPr>
          <w:rFonts w:ascii="Libre Franklin" w:eastAsia="Libre Franklin" w:hAnsi="Libre Franklin" w:cs="Libre Franklin"/>
          <w:sz w:val="24"/>
          <w:szCs w:val="24"/>
          <w:lang w:val="it-IT"/>
        </w:rPr>
        <w:t xml:space="preserve">Mentre la ricerca indica che gli uomini sono i colpevoli più frequenti di violenza domestica e che le donne e i bambini sono spesso le vittime, non tutta la violenza familiare è causata dagli uomini. </w:t>
      </w:r>
    </w:p>
    <w:p w14:paraId="23B2A59B" w14:textId="77777777" w:rsidR="0027379B" w:rsidRPr="00BA6D74" w:rsidRDefault="00FF7D59" w:rsidP="006B68C2">
      <w:pPr>
        <w:pBdr>
          <w:top w:val="nil"/>
          <w:left w:val="nil"/>
          <w:bottom w:val="nil"/>
          <w:right w:val="nil"/>
          <w:between w:val="nil"/>
        </w:pBdr>
        <w:rPr>
          <w:rFonts w:ascii="Libre Franklin" w:eastAsia="Libre Franklin" w:hAnsi="Libre Franklin" w:cs="Libre Franklin"/>
          <w:sz w:val="24"/>
          <w:szCs w:val="24"/>
          <w:lang w:val="it-IT"/>
        </w:rPr>
      </w:pPr>
      <w:r w:rsidRPr="00BA6D74">
        <w:rPr>
          <w:rFonts w:ascii="Libre Franklin" w:eastAsia="Libre Franklin" w:hAnsi="Libre Franklin" w:cs="Libre Franklin"/>
          <w:sz w:val="24"/>
          <w:szCs w:val="24"/>
          <w:lang w:val="it-IT"/>
        </w:rPr>
        <w:t xml:space="preserve">Qualsiasi tipo di interazione familiare, comprese quelle tra coniugi, parenti e quelle rivolte contro gli anziani o i disabili, può comportare violenza familiare. </w:t>
      </w:r>
    </w:p>
    <w:p w14:paraId="1981B1AE" w14:textId="77777777" w:rsidR="00406E95" w:rsidRPr="00BA6D74" w:rsidRDefault="00FF7D59" w:rsidP="006B68C2">
      <w:pPr>
        <w:pBdr>
          <w:top w:val="nil"/>
          <w:left w:val="nil"/>
          <w:bottom w:val="nil"/>
          <w:right w:val="nil"/>
          <w:between w:val="nil"/>
        </w:pBdr>
        <w:rPr>
          <w:rFonts w:ascii="Libre Franklin" w:eastAsia="Libre Franklin" w:hAnsi="Libre Franklin" w:cs="Libre Franklin"/>
          <w:sz w:val="24"/>
          <w:szCs w:val="24"/>
          <w:lang w:val="it-IT"/>
        </w:rPr>
      </w:pPr>
      <w:r w:rsidRPr="00BA6D74">
        <w:rPr>
          <w:rFonts w:ascii="Libre Franklin" w:eastAsia="Libre Franklin" w:hAnsi="Libre Franklin" w:cs="Libre Franklin"/>
          <w:sz w:val="24"/>
          <w:szCs w:val="24"/>
          <w:lang w:val="it-IT"/>
        </w:rPr>
        <w:t xml:space="preserve">Le prove suggeriscono che l'ineguaglianza di genere, ovvero l'allocazione disuguale di potere, risorse e opzioni in base all'identità di genere di qualcuno, è un contributo significativo alla violenza familiare nella nostra comunità. Questa disparità, ad esempio, si manifesta nelle relazioni personali quando un uomo si sente in diritto di esercitare potere e controllo sulla sua compagna e sui figli. Può anche manifestarsi come l'idea che le persone non binarie o di genere non conforme siano meno meritevoli di sicurezza e inclusione sociale. </w:t>
      </w:r>
    </w:p>
    <w:p w14:paraId="10B1A6A3" w14:textId="675562F0" w:rsidR="00406E95" w:rsidRPr="00BA6D74" w:rsidRDefault="00FF7D59" w:rsidP="006B68C2">
      <w:pPr>
        <w:pBdr>
          <w:top w:val="nil"/>
          <w:left w:val="nil"/>
          <w:bottom w:val="nil"/>
          <w:right w:val="nil"/>
          <w:between w:val="nil"/>
        </w:pBdr>
        <w:rPr>
          <w:rFonts w:ascii="Libre Franklin" w:eastAsia="Libre Franklin" w:hAnsi="Libre Franklin" w:cs="Libre Franklin"/>
          <w:sz w:val="24"/>
          <w:szCs w:val="24"/>
          <w:lang w:val="it-IT"/>
        </w:rPr>
      </w:pPr>
      <w:r w:rsidRPr="00BA6D74">
        <w:rPr>
          <w:rFonts w:ascii="Libre Franklin" w:eastAsia="Libre Franklin" w:hAnsi="Libre Franklin" w:cs="Libre Franklin"/>
          <w:sz w:val="24"/>
          <w:szCs w:val="24"/>
          <w:lang w:val="it-IT"/>
        </w:rPr>
        <w:t>La violenza familiare colpisce persone di tutte le età, posizioni finanziarie e contesti culturali e razziali. Ma a causa di cose come l'</w:t>
      </w:r>
      <w:proofErr w:type="spellStart"/>
      <w:r w:rsidRPr="00BA6D74">
        <w:rPr>
          <w:rFonts w:ascii="Libre Franklin" w:eastAsia="Libre Franklin" w:hAnsi="Libre Franklin" w:cs="Libre Franklin"/>
          <w:sz w:val="24"/>
          <w:szCs w:val="24"/>
          <w:lang w:val="it-IT"/>
        </w:rPr>
        <w:t>ableismo</w:t>
      </w:r>
      <w:proofErr w:type="spellEnd"/>
      <w:r w:rsidRPr="00BA6D74">
        <w:rPr>
          <w:rFonts w:ascii="Libre Franklin" w:eastAsia="Libre Franklin" w:hAnsi="Libre Franklin" w:cs="Libre Franklin"/>
          <w:sz w:val="24"/>
          <w:szCs w:val="24"/>
          <w:lang w:val="it-IT"/>
        </w:rPr>
        <w:t>, l'</w:t>
      </w:r>
      <w:proofErr w:type="spellStart"/>
      <w:r w:rsidR="00886717">
        <w:rPr>
          <w:rFonts w:ascii="Libre Franklin" w:eastAsia="Libre Franklin" w:hAnsi="Libre Franklin" w:cs="Libre Franklin"/>
          <w:sz w:val="24"/>
          <w:szCs w:val="24"/>
          <w:lang w:val="it-IT"/>
        </w:rPr>
        <w:t>age</w:t>
      </w:r>
      <w:r w:rsidRPr="00BA6D74">
        <w:rPr>
          <w:rFonts w:ascii="Libre Franklin" w:eastAsia="Libre Franklin" w:hAnsi="Libre Franklin" w:cs="Libre Franklin"/>
          <w:sz w:val="24"/>
          <w:szCs w:val="24"/>
          <w:lang w:val="it-IT"/>
        </w:rPr>
        <w:t>ismo</w:t>
      </w:r>
      <w:proofErr w:type="spellEnd"/>
      <w:r w:rsidRPr="00BA6D74">
        <w:rPr>
          <w:rFonts w:ascii="Libre Franklin" w:eastAsia="Libre Franklin" w:hAnsi="Libre Franklin" w:cs="Libre Franklin"/>
          <w:sz w:val="24"/>
          <w:szCs w:val="24"/>
          <w:lang w:val="it-IT"/>
        </w:rPr>
        <w:t>, il passato criminale, l'omofobia, il razzismo e altri tipi di discriminazione, alcuni gruppi sono soggetti a effetti particolari e ostacoli sistematici.</w:t>
      </w:r>
      <w:bookmarkStart w:id="1" w:name="_GoBack"/>
      <w:bookmarkEnd w:id="1"/>
    </w:p>
    <w:p w14:paraId="17C0AA3A" w14:textId="4838A199" w:rsidR="00406E95" w:rsidRDefault="00FF7D59" w:rsidP="006B68C2">
      <w:pPr>
        <w:pBdr>
          <w:top w:val="nil"/>
          <w:left w:val="nil"/>
          <w:bottom w:val="nil"/>
          <w:right w:val="nil"/>
          <w:between w:val="nil"/>
        </w:pBdr>
        <w:rPr>
          <w:rFonts w:ascii="Libre Franklin" w:eastAsia="Libre Franklin" w:hAnsi="Libre Franklin" w:cs="Libre Franklin"/>
          <w:sz w:val="24"/>
          <w:szCs w:val="24"/>
          <w:lang w:val="it-IT"/>
        </w:rPr>
      </w:pPr>
      <w:r w:rsidRPr="00BA6D74">
        <w:rPr>
          <w:rFonts w:ascii="Libre Franklin" w:eastAsia="Libre Franklin" w:hAnsi="Libre Franklin" w:cs="Libre Franklin"/>
          <w:sz w:val="24"/>
          <w:szCs w:val="24"/>
          <w:lang w:val="it-IT"/>
        </w:rPr>
        <w:t xml:space="preserve"> È essenziale capire che coloro che </w:t>
      </w:r>
      <w:r w:rsidR="0098230D" w:rsidRPr="00BA6D74">
        <w:rPr>
          <w:rFonts w:ascii="Libre Franklin" w:eastAsia="Libre Franklin" w:hAnsi="Libre Franklin" w:cs="Libre Franklin"/>
          <w:sz w:val="24"/>
          <w:szCs w:val="24"/>
          <w:lang w:val="it-IT"/>
        </w:rPr>
        <w:t>esercitano</w:t>
      </w:r>
      <w:r w:rsidRPr="00BA6D74">
        <w:rPr>
          <w:rFonts w:ascii="Libre Franklin" w:eastAsia="Libre Franklin" w:hAnsi="Libre Franklin" w:cs="Libre Franklin"/>
          <w:sz w:val="24"/>
          <w:szCs w:val="24"/>
          <w:lang w:val="it-IT"/>
        </w:rPr>
        <w:t xml:space="preserve"> violenza familiare sono responsabili perché si tratta di una pratica di comportamento coercitivo e controllante. La violenza non è colpa della vittima o responsabilità della vittima. I sistemi che</w:t>
      </w:r>
      <w:r w:rsidRPr="00FF7D59">
        <w:rPr>
          <w:rFonts w:ascii="Libre Franklin" w:eastAsia="Libre Franklin" w:hAnsi="Libre Franklin" w:cs="Libre Franklin"/>
          <w:sz w:val="24"/>
          <w:szCs w:val="24"/>
          <w:lang w:val="it-IT"/>
        </w:rPr>
        <w:t xml:space="preserve"> possono interagire con gli autori della violenza, ridurre il loro uso di violenza e offrire loro </w:t>
      </w:r>
      <w:r w:rsidR="00E0428D">
        <w:rPr>
          <w:rFonts w:ascii="Libre Franklin" w:eastAsia="Libre Franklin" w:hAnsi="Libre Franklin" w:cs="Libre Franklin"/>
          <w:sz w:val="24"/>
          <w:szCs w:val="24"/>
          <w:lang w:val="it-IT"/>
        </w:rPr>
        <w:t xml:space="preserve">la </w:t>
      </w:r>
      <w:r w:rsidRPr="00FF7D59">
        <w:rPr>
          <w:rFonts w:ascii="Libre Franklin" w:eastAsia="Libre Franklin" w:hAnsi="Libre Franklin" w:cs="Libre Franklin"/>
          <w:sz w:val="24"/>
          <w:szCs w:val="24"/>
          <w:lang w:val="it-IT"/>
        </w:rPr>
        <w:t xml:space="preserve">possibilità di modificare il loro comportamento devono rendere gli autori responsabili delle loro azioni. Non esistono giustificazioni per l'uso di violenza, abuso o comportamenti di controllo contro un'altra persona, anche se </w:t>
      </w:r>
      <w:r w:rsidR="0098544C">
        <w:rPr>
          <w:rFonts w:ascii="Libre Franklin" w:eastAsia="Libre Franklin" w:hAnsi="Libre Franklin" w:cs="Libre Franklin"/>
          <w:sz w:val="24"/>
          <w:szCs w:val="24"/>
          <w:lang w:val="it-IT"/>
        </w:rPr>
        <w:t>possono</w:t>
      </w:r>
      <w:r w:rsidRPr="00FF7D59">
        <w:rPr>
          <w:rFonts w:ascii="Libre Franklin" w:eastAsia="Libre Franklin" w:hAnsi="Libre Franklin" w:cs="Libre Franklin"/>
          <w:sz w:val="24"/>
          <w:szCs w:val="24"/>
          <w:lang w:val="it-IT"/>
        </w:rPr>
        <w:t xml:space="preserve"> esserci fattori di rafforzamento o di </w:t>
      </w:r>
      <w:r w:rsidR="007F7028">
        <w:rPr>
          <w:rFonts w:ascii="Libre Franklin" w:eastAsia="Libre Franklin" w:hAnsi="Libre Franklin" w:cs="Libre Franklin"/>
          <w:sz w:val="24"/>
          <w:szCs w:val="24"/>
          <w:lang w:val="it-IT"/>
        </w:rPr>
        <w:t>recrudescenza,</w:t>
      </w:r>
      <w:r w:rsidRPr="00FF7D59">
        <w:rPr>
          <w:rFonts w:ascii="Libre Franklin" w:eastAsia="Libre Franklin" w:hAnsi="Libre Franklin" w:cs="Libre Franklin"/>
          <w:sz w:val="24"/>
          <w:szCs w:val="24"/>
          <w:lang w:val="it-IT"/>
        </w:rPr>
        <w:t xml:space="preserve"> come l'esperienza vissuta da</w:t>
      </w:r>
      <w:r w:rsidR="00B66DFF">
        <w:rPr>
          <w:rFonts w:ascii="Libre Franklin" w:eastAsia="Libre Franklin" w:hAnsi="Libre Franklin" w:cs="Libre Franklin"/>
          <w:sz w:val="24"/>
          <w:szCs w:val="24"/>
          <w:lang w:val="it-IT"/>
        </w:rPr>
        <w:t xml:space="preserve"> chi commette l’atto violento</w:t>
      </w:r>
      <w:r w:rsidRPr="00FF7D59">
        <w:rPr>
          <w:rFonts w:ascii="Libre Franklin" w:eastAsia="Libre Franklin" w:hAnsi="Libre Franklin" w:cs="Libre Franklin"/>
          <w:sz w:val="24"/>
          <w:szCs w:val="24"/>
          <w:lang w:val="it-IT"/>
        </w:rPr>
        <w:t xml:space="preserve">, un trauma cranico o l'uso di droghe o alcolici. </w:t>
      </w:r>
    </w:p>
    <w:p w14:paraId="442E74FD" w14:textId="0A5270DE" w:rsidR="00FF7D59" w:rsidRPr="00FF7D59" w:rsidRDefault="00FF7D59" w:rsidP="006B68C2">
      <w:pPr>
        <w:pBdr>
          <w:top w:val="nil"/>
          <w:left w:val="nil"/>
          <w:bottom w:val="nil"/>
          <w:right w:val="nil"/>
          <w:between w:val="nil"/>
        </w:pBdr>
        <w:rPr>
          <w:rFonts w:ascii="Libre Franklin" w:eastAsia="Libre Franklin" w:hAnsi="Libre Franklin" w:cs="Libre Franklin"/>
          <w:b/>
          <w:color w:val="FFC000"/>
          <w:sz w:val="24"/>
          <w:szCs w:val="24"/>
          <w:lang w:val="it-IT"/>
        </w:rPr>
      </w:pPr>
      <w:r w:rsidRPr="00FF7D59">
        <w:rPr>
          <w:rFonts w:ascii="Libre Franklin" w:eastAsia="Libre Franklin" w:hAnsi="Libre Franklin" w:cs="Libre Franklin"/>
          <w:sz w:val="24"/>
          <w:szCs w:val="24"/>
          <w:lang w:val="it-IT"/>
        </w:rPr>
        <w:lastRenderedPageBreak/>
        <w:t>Questo riguarda anche le responsabilità genitoriali del perpetratore. Un genitore che abusa e fa del male ai figli, li espone alle conseguenze dell'abuso o si rende colpevole di violenza familiare contro un altro genitore o un altro membro della famiglia, sceglie di esporre i propri figli alla violenza familiare.</w:t>
      </w:r>
    </w:p>
    <w:p w14:paraId="307E6441" w14:textId="77777777" w:rsidR="003C526D" w:rsidRPr="00BA6D74" w:rsidRDefault="003C526D" w:rsidP="003C526D">
      <w:pPr>
        <w:pStyle w:val="Paragrafoelenco"/>
        <w:numPr>
          <w:ilvl w:val="0"/>
          <w:numId w:val="15"/>
        </w:numPr>
        <w:spacing w:line="360" w:lineRule="auto"/>
        <w:jc w:val="both"/>
        <w:rPr>
          <w:rFonts w:ascii="Libre Franklin" w:eastAsia="Libre Franklin" w:hAnsi="Libre Franklin" w:cs="Libre Franklin"/>
          <w:b/>
          <w:color w:val="FFC000"/>
          <w:sz w:val="24"/>
          <w:szCs w:val="24"/>
          <w:lang w:val="it-IT"/>
        </w:rPr>
      </w:pPr>
      <w:r w:rsidRPr="00BA6D74">
        <w:rPr>
          <w:rFonts w:ascii="Libre Franklin" w:eastAsia="Libre Franklin" w:hAnsi="Libre Franklin" w:cs="Libre Franklin"/>
          <w:b/>
          <w:color w:val="FFC000"/>
          <w:sz w:val="24"/>
          <w:szCs w:val="24"/>
          <w:lang w:val="it-IT"/>
        </w:rPr>
        <w:t>Violenza coniugale/ intima del partner</w:t>
      </w:r>
    </w:p>
    <w:p w14:paraId="2A77C9BA" w14:textId="77777777" w:rsidR="000E2187" w:rsidRDefault="000153E7">
      <w:pPr>
        <w:spacing w:line="360" w:lineRule="auto"/>
        <w:jc w:val="both"/>
        <w:rPr>
          <w:rFonts w:ascii="Libre Franklin" w:eastAsia="Libre Franklin" w:hAnsi="Libre Franklin" w:cs="Libre Franklin"/>
          <w:sz w:val="24"/>
          <w:szCs w:val="24"/>
          <w:lang w:val="it-IT"/>
        </w:rPr>
      </w:pPr>
      <w:r w:rsidRPr="000153E7">
        <w:rPr>
          <w:rFonts w:ascii="Libre Franklin" w:eastAsia="Libre Franklin" w:hAnsi="Libre Franklin" w:cs="Libre Franklin"/>
          <w:sz w:val="24"/>
          <w:szCs w:val="24"/>
          <w:lang w:val="it-IT"/>
        </w:rPr>
        <w:t xml:space="preserve">Le donne sono le vittime più comuni, con una donna su tre in tutto il mondo che è stata picchiata, costretta ad avere rapporti sessuali o maltrattata in qualche modo nella sua vita, e il colpevole è solitamente qualcuno vicino alla donna, con il 40-70% degli omicidi in cui la vittima è una donna che viene attribuito al marito o al fidanzato (Krug et al., 2002). </w:t>
      </w:r>
    </w:p>
    <w:p w14:paraId="0BB627B8" w14:textId="340C67FB" w:rsidR="004707AE" w:rsidRDefault="000153E7">
      <w:pPr>
        <w:spacing w:line="360" w:lineRule="auto"/>
        <w:jc w:val="both"/>
        <w:rPr>
          <w:rFonts w:ascii="Libre Franklin" w:eastAsia="Libre Franklin" w:hAnsi="Libre Franklin" w:cs="Libre Franklin"/>
          <w:sz w:val="24"/>
          <w:szCs w:val="24"/>
          <w:lang w:val="it-IT"/>
        </w:rPr>
      </w:pPr>
      <w:r w:rsidRPr="000153E7">
        <w:rPr>
          <w:rFonts w:ascii="Libre Franklin" w:eastAsia="Libre Franklin" w:hAnsi="Libre Franklin" w:cs="Libre Franklin"/>
          <w:sz w:val="24"/>
          <w:szCs w:val="24"/>
          <w:lang w:val="it-IT"/>
        </w:rPr>
        <w:t xml:space="preserve">Tuttavia, </w:t>
      </w:r>
      <w:r w:rsidR="00C2294C" w:rsidRPr="000153E7">
        <w:rPr>
          <w:rFonts w:ascii="Libre Franklin" w:eastAsia="Libre Franklin" w:hAnsi="Libre Franklin" w:cs="Libre Franklin"/>
          <w:sz w:val="24"/>
          <w:szCs w:val="24"/>
          <w:lang w:val="it-IT"/>
        </w:rPr>
        <w:t xml:space="preserve">anche </w:t>
      </w:r>
      <w:r w:rsidRPr="000153E7">
        <w:rPr>
          <w:rFonts w:ascii="Libre Franklin" w:eastAsia="Libre Franklin" w:hAnsi="Libre Franklin" w:cs="Libre Franklin"/>
          <w:sz w:val="24"/>
          <w:szCs w:val="24"/>
          <w:lang w:val="it-IT"/>
        </w:rPr>
        <w:t xml:space="preserve">le coppie omosessuali sono </w:t>
      </w:r>
      <w:r w:rsidR="00C2294C">
        <w:rPr>
          <w:rFonts w:ascii="Libre Franklin" w:eastAsia="Libre Franklin" w:hAnsi="Libre Franklin" w:cs="Libre Franklin"/>
          <w:sz w:val="24"/>
          <w:szCs w:val="24"/>
          <w:lang w:val="it-IT"/>
        </w:rPr>
        <w:t>affette</w:t>
      </w:r>
      <w:r w:rsidRPr="000153E7">
        <w:rPr>
          <w:rFonts w:ascii="Libre Franklin" w:eastAsia="Libre Franklin" w:hAnsi="Libre Franklin" w:cs="Libre Franklin"/>
          <w:sz w:val="24"/>
          <w:szCs w:val="24"/>
          <w:lang w:val="it-IT"/>
        </w:rPr>
        <w:t xml:space="preserve"> da questo problema, e il livello di stress in questi casi è aumentato dal pregiudizio sociale e dalla violenza psicologica, attraverso la paura dell'esposizione sociale </w:t>
      </w:r>
      <w:r w:rsidR="00A660B8">
        <w:rPr>
          <w:rFonts w:ascii="Libre Franklin" w:eastAsia="Libre Franklin" w:hAnsi="Libre Franklin" w:cs="Libre Franklin"/>
          <w:sz w:val="24"/>
          <w:szCs w:val="24"/>
          <w:lang w:val="it-IT"/>
        </w:rPr>
        <w:t>del</w:t>
      </w:r>
      <w:r w:rsidRPr="000153E7">
        <w:rPr>
          <w:rFonts w:ascii="Libre Franklin" w:eastAsia="Libre Franklin" w:hAnsi="Libre Franklin" w:cs="Libre Franklin"/>
          <w:sz w:val="24"/>
          <w:szCs w:val="24"/>
          <w:lang w:val="it-IT"/>
        </w:rPr>
        <w:t xml:space="preserve"> loro </w:t>
      </w:r>
      <w:r w:rsidR="00A660B8">
        <w:rPr>
          <w:rFonts w:ascii="Libre Franklin" w:eastAsia="Libre Franklin" w:hAnsi="Libre Franklin" w:cs="Libre Franklin"/>
          <w:sz w:val="24"/>
          <w:szCs w:val="24"/>
          <w:lang w:val="it-IT"/>
        </w:rPr>
        <w:t>orientamento</w:t>
      </w:r>
      <w:r w:rsidRPr="000153E7">
        <w:rPr>
          <w:rFonts w:ascii="Libre Franklin" w:eastAsia="Libre Franklin" w:hAnsi="Libre Franklin" w:cs="Libre Franklin"/>
          <w:sz w:val="24"/>
          <w:szCs w:val="24"/>
          <w:lang w:val="it-IT"/>
        </w:rPr>
        <w:t xml:space="preserve"> sessuale e dalla conseguente perdita di relazioni importanti nella loro vita affettiva, rendendo la vittima più vulnerabile alle minacce e spingendola a rimanere nella relazione e nel ciclo della violenza. L'omofobia e l'eterosessismo</w:t>
      </w:r>
      <w:r w:rsidR="00CC5F43">
        <w:rPr>
          <w:rFonts w:ascii="Libre Franklin" w:eastAsia="Libre Franklin" w:hAnsi="Libre Franklin" w:cs="Libre Franklin"/>
          <w:sz w:val="24"/>
          <w:szCs w:val="24"/>
          <w:lang w:val="it-IT"/>
        </w:rPr>
        <w:t xml:space="preserve">, </w:t>
      </w:r>
      <w:r w:rsidRPr="000153E7">
        <w:rPr>
          <w:rFonts w:ascii="Libre Franklin" w:eastAsia="Libre Franklin" w:hAnsi="Libre Franklin" w:cs="Libre Franklin"/>
          <w:sz w:val="24"/>
          <w:szCs w:val="24"/>
          <w:lang w:val="it-IT"/>
        </w:rPr>
        <w:t>insieme al silenzio delle vittime</w:t>
      </w:r>
      <w:r w:rsidR="00CC5F43">
        <w:rPr>
          <w:rFonts w:ascii="Libre Franklin" w:eastAsia="Libre Franklin" w:hAnsi="Libre Franklin" w:cs="Libre Franklin"/>
          <w:sz w:val="24"/>
          <w:szCs w:val="24"/>
          <w:lang w:val="it-IT"/>
        </w:rPr>
        <w:t>,</w:t>
      </w:r>
      <w:r w:rsidRPr="000153E7">
        <w:rPr>
          <w:rFonts w:ascii="Libre Franklin" w:eastAsia="Libre Franklin" w:hAnsi="Libre Franklin" w:cs="Libre Franklin"/>
          <w:sz w:val="24"/>
          <w:szCs w:val="24"/>
          <w:lang w:val="it-IT"/>
        </w:rPr>
        <w:t xml:space="preserve"> hanno </w:t>
      </w:r>
      <w:r w:rsidR="000B48B8">
        <w:rPr>
          <w:rFonts w:ascii="Libre Franklin" w:eastAsia="Libre Franklin" w:hAnsi="Libre Franklin" w:cs="Libre Franklin"/>
          <w:sz w:val="24"/>
          <w:szCs w:val="24"/>
          <w:lang w:val="it-IT"/>
        </w:rPr>
        <w:t>ostacolato</w:t>
      </w:r>
      <w:r w:rsidRPr="000153E7">
        <w:rPr>
          <w:rFonts w:ascii="Libre Franklin" w:eastAsia="Libre Franklin" w:hAnsi="Libre Franklin" w:cs="Libre Franklin"/>
          <w:sz w:val="24"/>
          <w:szCs w:val="24"/>
          <w:lang w:val="it-IT"/>
        </w:rPr>
        <w:t xml:space="preserve"> la visibilità di questo tipo di </w:t>
      </w:r>
      <w:r w:rsidR="0019618C">
        <w:rPr>
          <w:rFonts w:ascii="Libre Franklin" w:eastAsia="Libre Franklin" w:hAnsi="Libre Franklin" w:cs="Libre Franklin"/>
          <w:sz w:val="24"/>
          <w:szCs w:val="24"/>
          <w:lang w:val="it-IT"/>
        </w:rPr>
        <w:t>situazioni</w:t>
      </w:r>
      <w:r w:rsidRPr="000153E7">
        <w:rPr>
          <w:rFonts w:ascii="Libre Franklin" w:eastAsia="Libre Franklin" w:hAnsi="Libre Franklin" w:cs="Libre Franklin"/>
          <w:sz w:val="24"/>
          <w:szCs w:val="24"/>
          <w:lang w:val="it-IT"/>
        </w:rPr>
        <w:t xml:space="preserve">, rendendo più difficile per le persone lesbiche, gay, bisessuali e transgender accedere ai servizi di sostegno per le vittime di violenza coniugale e ai servizi di sostegno, e </w:t>
      </w:r>
      <w:r w:rsidR="00D915D2" w:rsidRPr="000153E7">
        <w:rPr>
          <w:rFonts w:ascii="Libre Franklin" w:eastAsia="Libre Franklin" w:hAnsi="Libre Franklin" w:cs="Libre Franklin"/>
          <w:sz w:val="24"/>
          <w:szCs w:val="24"/>
          <w:lang w:val="it-IT"/>
        </w:rPr>
        <w:t xml:space="preserve">anche </w:t>
      </w:r>
      <w:r w:rsidRPr="000153E7">
        <w:rPr>
          <w:rFonts w:ascii="Libre Franklin" w:eastAsia="Libre Franklin" w:hAnsi="Libre Franklin" w:cs="Libre Franklin"/>
          <w:sz w:val="24"/>
          <w:szCs w:val="24"/>
          <w:lang w:val="it-IT"/>
        </w:rPr>
        <w:t>la mancanza di preparazione dei professionisti per affrontare queste vittime è un fattore di rischio (</w:t>
      </w:r>
      <w:proofErr w:type="spellStart"/>
      <w:r w:rsidRPr="000153E7">
        <w:rPr>
          <w:rFonts w:ascii="Libre Franklin" w:eastAsia="Libre Franklin" w:hAnsi="Libre Franklin" w:cs="Libre Franklin"/>
          <w:sz w:val="24"/>
          <w:szCs w:val="24"/>
          <w:lang w:val="it-IT"/>
        </w:rPr>
        <w:t>Shipway</w:t>
      </w:r>
      <w:proofErr w:type="spellEnd"/>
      <w:r w:rsidRPr="000153E7">
        <w:rPr>
          <w:rFonts w:ascii="Libre Franklin" w:eastAsia="Libre Franklin" w:hAnsi="Libre Franklin" w:cs="Libre Franklin"/>
          <w:sz w:val="24"/>
          <w:szCs w:val="24"/>
          <w:lang w:val="it-IT"/>
        </w:rPr>
        <w:t xml:space="preserve">, 2004; Redondo, Pimentel e Correia, 2012). </w:t>
      </w:r>
    </w:p>
    <w:p w14:paraId="37D47523" w14:textId="77777777" w:rsidR="004707AE" w:rsidRPr="004707AE" w:rsidRDefault="000153E7">
      <w:pPr>
        <w:spacing w:line="360" w:lineRule="auto"/>
        <w:jc w:val="both"/>
        <w:rPr>
          <w:rFonts w:ascii="Libre Franklin" w:eastAsia="Libre Franklin" w:hAnsi="Libre Franklin" w:cs="Libre Franklin"/>
          <w:b/>
          <w:bCs/>
          <w:color w:val="FFC000" w:themeColor="accent4"/>
          <w:sz w:val="24"/>
          <w:szCs w:val="24"/>
          <w:lang w:val="it-IT"/>
        </w:rPr>
      </w:pPr>
      <w:r w:rsidRPr="004707AE">
        <w:rPr>
          <w:rFonts w:ascii="Times New Roman" w:eastAsia="Libre Franklin" w:hAnsi="Times New Roman" w:cs="Times New Roman"/>
          <w:b/>
          <w:bCs/>
          <w:color w:val="FFC000" w:themeColor="accent4"/>
          <w:sz w:val="24"/>
          <w:szCs w:val="24"/>
          <w:lang w:val="it-IT"/>
        </w:rPr>
        <w:t>●</w:t>
      </w:r>
      <w:r w:rsidRPr="004707AE">
        <w:rPr>
          <w:rFonts w:ascii="Libre Franklin" w:eastAsia="Libre Franklin" w:hAnsi="Libre Franklin" w:cs="Libre Franklin"/>
          <w:b/>
          <w:bCs/>
          <w:color w:val="FFC000" w:themeColor="accent4"/>
          <w:sz w:val="24"/>
          <w:szCs w:val="24"/>
          <w:lang w:val="it-IT"/>
        </w:rPr>
        <w:t xml:space="preserve"> Violenza di genere </w:t>
      </w:r>
    </w:p>
    <w:p w14:paraId="18ACCE55" w14:textId="77777777" w:rsidR="004707AE" w:rsidRDefault="000153E7">
      <w:pPr>
        <w:spacing w:line="360" w:lineRule="auto"/>
        <w:jc w:val="both"/>
        <w:rPr>
          <w:rFonts w:ascii="Libre Franklin" w:eastAsia="Libre Franklin" w:hAnsi="Libre Franklin" w:cs="Libre Franklin"/>
          <w:sz w:val="24"/>
          <w:szCs w:val="24"/>
          <w:lang w:val="it-IT"/>
        </w:rPr>
      </w:pPr>
      <w:r w:rsidRPr="00730C5B">
        <w:rPr>
          <w:rFonts w:ascii="Libre Franklin" w:eastAsia="Libre Franklin" w:hAnsi="Libre Franklin" w:cs="Libre Franklin"/>
          <w:sz w:val="24"/>
          <w:szCs w:val="24"/>
          <w:lang w:val="it-IT"/>
        </w:rPr>
        <w:t xml:space="preserve">La violenza di genere è un fenomeno profondamente radicato nell'ineguaglianza di genere e continua a essere una delle più significative violazioni dei diritti umani in tutte le società. </w:t>
      </w:r>
    </w:p>
    <w:p w14:paraId="1BFFC4B6" w14:textId="6C9E86F8" w:rsidR="00730C5B" w:rsidRPr="00730C5B" w:rsidRDefault="000153E7">
      <w:pPr>
        <w:spacing w:line="360" w:lineRule="auto"/>
        <w:jc w:val="both"/>
        <w:rPr>
          <w:rFonts w:ascii="Libre Franklin" w:eastAsia="Libre Franklin" w:hAnsi="Libre Franklin" w:cs="Libre Franklin"/>
          <w:sz w:val="24"/>
          <w:szCs w:val="24"/>
          <w:lang w:val="it-IT"/>
        </w:rPr>
      </w:pPr>
      <w:r w:rsidRPr="00730C5B">
        <w:rPr>
          <w:rFonts w:ascii="Libre Franklin" w:eastAsia="Libre Franklin" w:hAnsi="Libre Franklin" w:cs="Libre Franklin"/>
          <w:sz w:val="24"/>
          <w:szCs w:val="24"/>
          <w:lang w:val="it-IT"/>
        </w:rPr>
        <w:t xml:space="preserve">La violenza commessa contro una persona a causa del suo genere è definita come violenza di genere. La violenza di genere colpisce sia uomini che donne, ma le ragazze e le donne sono le vittime più comuni. Poiché è comunemente noto che gli uomini commettono la maggior parte della </w:t>
      </w:r>
      <w:r w:rsidRPr="00730C5B">
        <w:rPr>
          <w:rFonts w:ascii="Libre Franklin" w:eastAsia="Libre Franklin" w:hAnsi="Libre Franklin" w:cs="Libre Franklin"/>
          <w:sz w:val="24"/>
          <w:szCs w:val="24"/>
          <w:lang w:val="it-IT"/>
        </w:rPr>
        <w:lastRenderedPageBreak/>
        <w:t>violenza di genere contro le donne e le ragazze, i termini violenza di genere e violenza contro le donne vengono talvolta usati in modo intercambiabile.</w:t>
      </w:r>
    </w:p>
    <w:p w14:paraId="7534DA17" w14:textId="77777777" w:rsidR="00730C5B" w:rsidRPr="001F5EF4" w:rsidRDefault="000153E7">
      <w:pPr>
        <w:spacing w:line="360" w:lineRule="auto"/>
        <w:jc w:val="both"/>
        <w:rPr>
          <w:rFonts w:ascii="Libre Franklin" w:eastAsia="Libre Franklin" w:hAnsi="Libre Franklin" w:cs="Libre Franklin"/>
          <w:b/>
          <w:bCs/>
          <w:color w:val="FFC000" w:themeColor="accent4"/>
          <w:sz w:val="24"/>
          <w:szCs w:val="24"/>
          <w:lang w:val="it-IT"/>
        </w:rPr>
      </w:pPr>
      <w:r w:rsidRPr="001F5EF4">
        <w:rPr>
          <w:rFonts w:ascii="Libre Franklin" w:eastAsia="Libre Franklin" w:hAnsi="Libre Franklin" w:cs="Libre Franklin"/>
          <w:b/>
          <w:bCs/>
          <w:color w:val="FFC000" w:themeColor="accent4"/>
          <w:sz w:val="24"/>
          <w:szCs w:val="24"/>
          <w:lang w:val="it-IT"/>
        </w:rPr>
        <w:t xml:space="preserve"> </w:t>
      </w:r>
      <w:r w:rsidRPr="001F5EF4">
        <w:rPr>
          <w:rFonts w:ascii="Times New Roman" w:eastAsia="Libre Franklin" w:hAnsi="Times New Roman" w:cs="Times New Roman"/>
          <w:b/>
          <w:bCs/>
          <w:color w:val="FFC000" w:themeColor="accent4"/>
          <w:sz w:val="24"/>
          <w:szCs w:val="24"/>
          <w:lang w:val="it-IT"/>
        </w:rPr>
        <w:t>●</w:t>
      </w:r>
      <w:r w:rsidRPr="001F5EF4">
        <w:rPr>
          <w:rFonts w:ascii="Libre Franklin" w:eastAsia="Libre Franklin" w:hAnsi="Libre Franklin" w:cs="Libre Franklin"/>
          <w:b/>
          <w:bCs/>
          <w:color w:val="FFC000" w:themeColor="accent4"/>
          <w:sz w:val="24"/>
          <w:szCs w:val="24"/>
          <w:lang w:val="it-IT"/>
        </w:rPr>
        <w:t xml:space="preserve"> Violenza familiare e abuso sui minori </w:t>
      </w:r>
    </w:p>
    <w:p w14:paraId="7FD3648C" w14:textId="77777777" w:rsidR="004707AE" w:rsidRDefault="000153E7">
      <w:pPr>
        <w:spacing w:line="360" w:lineRule="auto"/>
        <w:jc w:val="both"/>
        <w:rPr>
          <w:rFonts w:ascii="Libre Franklin" w:eastAsia="Libre Franklin" w:hAnsi="Libre Franklin" w:cs="Libre Franklin"/>
          <w:sz w:val="24"/>
          <w:szCs w:val="24"/>
          <w:lang w:val="it-IT"/>
        </w:rPr>
      </w:pPr>
      <w:r w:rsidRPr="00730C5B">
        <w:rPr>
          <w:rFonts w:ascii="Libre Franklin" w:eastAsia="Libre Franklin" w:hAnsi="Libre Franklin" w:cs="Libre Franklin"/>
          <w:sz w:val="24"/>
          <w:szCs w:val="24"/>
          <w:lang w:val="it-IT"/>
        </w:rPr>
        <w:t>Il maltrattamento dei minori è qualsiasi azione o omissione non accidentale (da parte dei genitori o dei surrogati) che impedisce o mette in pericolo la sicurezza del bambino e la soddisfazione dei suoi bisogni fondamentali umani, psicologici e affettivi. La violenza contro i bambini nel contesto familiare è stata a lungo considerata un problema familiare e coperta dai genitori come educazione dei figli (</w:t>
      </w:r>
      <w:proofErr w:type="spellStart"/>
      <w:r w:rsidRPr="00730C5B">
        <w:rPr>
          <w:rFonts w:ascii="Libre Franklin" w:eastAsia="Libre Franklin" w:hAnsi="Libre Franklin" w:cs="Libre Franklin"/>
          <w:sz w:val="24"/>
          <w:szCs w:val="24"/>
          <w:lang w:val="it-IT"/>
        </w:rPr>
        <w:t>Alarco</w:t>
      </w:r>
      <w:proofErr w:type="spellEnd"/>
      <w:r w:rsidRPr="00730C5B">
        <w:rPr>
          <w:rFonts w:ascii="Libre Franklin" w:eastAsia="Libre Franklin" w:hAnsi="Libre Franklin" w:cs="Libre Franklin"/>
          <w:sz w:val="24"/>
          <w:szCs w:val="24"/>
          <w:lang w:val="it-IT"/>
        </w:rPr>
        <w:t xml:space="preserve">, 2006; </w:t>
      </w:r>
      <w:proofErr w:type="spellStart"/>
      <w:r w:rsidRPr="00730C5B">
        <w:rPr>
          <w:rFonts w:ascii="Libre Franklin" w:eastAsia="Libre Franklin" w:hAnsi="Libre Franklin" w:cs="Libre Franklin"/>
          <w:sz w:val="24"/>
          <w:szCs w:val="24"/>
          <w:lang w:val="it-IT"/>
        </w:rPr>
        <w:t>Gabatz</w:t>
      </w:r>
      <w:proofErr w:type="spellEnd"/>
      <w:r w:rsidRPr="00730C5B">
        <w:rPr>
          <w:rFonts w:ascii="Libre Franklin" w:eastAsia="Libre Franklin" w:hAnsi="Libre Franklin" w:cs="Libre Franklin"/>
          <w:sz w:val="24"/>
          <w:szCs w:val="24"/>
          <w:lang w:val="it-IT"/>
        </w:rPr>
        <w:t xml:space="preserve"> et al., 2013). </w:t>
      </w:r>
    </w:p>
    <w:p w14:paraId="68BBC0ED" w14:textId="496C5DF5" w:rsidR="007C2DE5" w:rsidRPr="00102913" w:rsidRDefault="000153E7">
      <w:pPr>
        <w:spacing w:line="360" w:lineRule="auto"/>
        <w:jc w:val="both"/>
        <w:rPr>
          <w:rFonts w:ascii="Libre Franklin" w:eastAsia="Libre Franklin" w:hAnsi="Libre Franklin" w:cs="Libre Franklin"/>
          <w:sz w:val="24"/>
          <w:szCs w:val="24"/>
          <w:lang w:val="it-IT"/>
        </w:rPr>
      </w:pPr>
      <w:r w:rsidRPr="00730C5B">
        <w:rPr>
          <w:rFonts w:ascii="Libre Franklin" w:eastAsia="Libre Franklin" w:hAnsi="Libre Franklin" w:cs="Libre Franklin"/>
          <w:sz w:val="24"/>
          <w:szCs w:val="24"/>
          <w:lang w:val="it-IT"/>
        </w:rPr>
        <w:t xml:space="preserve">Pertanto, secondo numerosi studi, il colpevole è tipicamente un genitore che danneggia il </w:t>
      </w:r>
      <w:r w:rsidR="005C52CF" w:rsidRPr="00730C5B">
        <w:rPr>
          <w:rFonts w:ascii="Libre Franklin" w:eastAsia="Libre Franklin" w:hAnsi="Libre Franklin" w:cs="Libre Franklin"/>
          <w:sz w:val="24"/>
          <w:szCs w:val="24"/>
          <w:lang w:val="it-IT"/>
        </w:rPr>
        <w:t xml:space="preserve">fisicamente </w:t>
      </w:r>
      <w:r w:rsidRPr="00730C5B">
        <w:rPr>
          <w:rFonts w:ascii="Libre Franklin" w:eastAsia="Libre Franklin" w:hAnsi="Libre Franklin" w:cs="Libre Franklin"/>
          <w:sz w:val="24"/>
          <w:szCs w:val="24"/>
          <w:lang w:val="it-IT"/>
        </w:rPr>
        <w:t xml:space="preserve">bambino (causando lividi, contusioni e lesioni fatali o croniche), lo abusa sessualmente e lo maltratta emotivamente (molestie continue </w:t>
      </w:r>
      <w:r w:rsidR="00491625">
        <w:rPr>
          <w:rFonts w:ascii="Libre Franklin" w:eastAsia="Libre Franklin" w:hAnsi="Libre Franklin" w:cs="Libre Franklin"/>
          <w:sz w:val="24"/>
          <w:szCs w:val="24"/>
          <w:lang w:val="it-IT"/>
        </w:rPr>
        <w:t>al</w:t>
      </w:r>
      <w:r w:rsidRPr="00730C5B">
        <w:rPr>
          <w:rFonts w:ascii="Libre Franklin" w:eastAsia="Libre Franklin" w:hAnsi="Libre Franklin" w:cs="Libre Franklin"/>
          <w:sz w:val="24"/>
          <w:szCs w:val="24"/>
          <w:lang w:val="it-IT"/>
        </w:rPr>
        <w:t xml:space="preserve"> bambino, isolamento e prigionia). </w:t>
      </w:r>
      <w:r w:rsidR="0089455F" w:rsidRPr="0089455F">
        <w:rPr>
          <w:rFonts w:ascii="Libre Franklin" w:eastAsia="Libre Franklin" w:hAnsi="Libre Franklin" w:cs="Libre Franklin"/>
          <w:sz w:val="24"/>
          <w:szCs w:val="24"/>
          <w:lang w:val="it-IT"/>
        </w:rPr>
        <w:t xml:space="preserve">Mentre l'abbandono fisico differisce dall'abuso in quanto costituisce anche una violenza passiva, l'abbandono emotivo pone maggiore enfasi sui bisogni psicologici ed emotivi del bambino. </w:t>
      </w:r>
      <w:r w:rsidR="00141AA8" w:rsidRPr="00102913">
        <w:rPr>
          <w:rFonts w:ascii="Libre Franklin" w:eastAsia="Libre Franklin" w:hAnsi="Libre Franklin" w:cs="Libre Franklin"/>
          <w:sz w:val="24"/>
          <w:szCs w:val="24"/>
          <w:lang w:val="it-IT"/>
        </w:rPr>
        <w:t>(</w:t>
      </w:r>
      <w:proofErr w:type="spellStart"/>
      <w:r w:rsidR="00141AA8" w:rsidRPr="00102913">
        <w:rPr>
          <w:rFonts w:ascii="Libre Franklin" w:eastAsia="Libre Franklin" w:hAnsi="Libre Franklin" w:cs="Libre Franklin"/>
          <w:sz w:val="24"/>
          <w:szCs w:val="24"/>
          <w:lang w:val="it-IT"/>
        </w:rPr>
        <w:t>Alarco</w:t>
      </w:r>
      <w:proofErr w:type="spellEnd"/>
      <w:r w:rsidR="00141AA8" w:rsidRPr="00102913">
        <w:rPr>
          <w:rFonts w:ascii="Libre Franklin" w:eastAsia="Libre Franklin" w:hAnsi="Libre Franklin" w:cs="Libre Franklin"/>
          <w:sz w:val="24"/>
          <w:szCs w:val="24"/>
          <w:lang w:val="it-IT"/>
        </w:rPr>
        <w:t xml:space="preserve">, 2006; Redondo, Pimentel, and </w:t>
      </w:r>
      <w:proofErr w:type="spellStart"/>
      <w:r w:rsidR="00141AA8" w:rsidRPr="00102913">
        <w:rPr>
          <w:rFonts w:ascii="Libre Franklin" w:eastAsia="Libre Franklin" w:hAnsi="Libre Franklin" w:cs="Libre Franklin"/>
          <w:sz w:val="24"/>
          <w:szCs w:val="24"/>
          <w:lang w:val="it-IT"/>
        </w:rPr>
        <w:t>Correia</w:t>
      </w:r>
      <w:proofErr w:type="spellEnd"/>
      <w:r w:rsidR="00141AA8" w:rsidRPr="00102913">
        <w:rPr>
          <w:rFonts w:ascii="Libre Franklin" w:eastAsia="Libre Franklin" w:hAnsi="Libre Franklin" w:cs="Libre Franklin"/>
          <w:sz w:val="24"/>
          <w:szCs w:val="24"/>
          <w:lang w:val="it-IT"/>
        </w:rPr>
        <w:t xml:space="preserve">, 2012; </w:t>
      </w:r>
      <w:proofErr w:type="spellStart"/>
      <w:r w:rsidR="00141AA8" w:rsidRPr="00102913">
        <w:rPr>
          <w:rFonts w:ascii="Libre Franklin" w:eastAsia="Libre Franklin" w:hAnsi="Libre Franklin" w:cs="Libre Franklin"/>
          <w:sz w:val="24"/>
          <w:szCs w:val="24"/>
          <w:lang w:val="it-IT"/>
        </w:rPr>
        <w:t>Gabatz</w:t>
      </w:r>
      <w:proofErr w:type="spellEnd"/>
      <w:r w:rsidR="00141AA8" w:rsidRPr="00102913">
        <w:rPr>
          <w:rFonts w:ascii="Libre Franklin" w:eastAsia="Libre Franklin" w:hAnsi="Libre Franklin" w:cs="Libre Franklin"/>
          <w:sz w:val="24"/>
          <w:szCs w:val="24"/>
          <w:lang w:val="it-IT"/>
        </w:rPr>
        <w:t xml:space="preserve"> et al., 2013; UNICEF, 2014).</w:t>
      </w:r>
    </w:p>
    <w:p w14:paraId="45E0B1E5" w14:textId="77777777" w:rsidR="00DA25FB" w:rsidRDefault="00102913" w:rsidP="00102913">
      <w:pPr>
        <w:spacing w:line="360" w:lineRule="auto"/>
        <w:jc w:val="both"/>
        <w:rPr>
          <w:rFonts w:ascii="Libre Franklin" w:eastAsia="Libre Franklin" w:hAnsi="Libre Franklin" w:cs="Libre Franklin"/>
          <w:sz w:val="24"/>
          <w:szCs w:val="24"/>
          <w:lang w:val="it-IT"/>
        </w:rPr>
      </w:pPr>
      <w:r w:rsidRPr="00102913">
        <w:rPr>
          <w:rFonts w:ascii="Libre Franklin" w:eastAsia="Libre Franklin" w:hAnsi="Libre Franklin" w:cs="Libre Franklin"/>
          <w:sz w:val="24"/>
          <w:szCs w:val="24"/>
          <w:lang w:val="it-IT"/>
        </w:rPr>
        <w:t xml:space="preserve">Un bambino che vive la violenza familiare, direttamente o indirettamente, è più incline a manifestare problemi emotivi e comportamentali in futuro, tra cui disturbi di condotta, incubi notturni, abuso di sostanze, depressione, ansia, disturbo post-traumatico da stress, disturbi psicosomatici, tentativi di suicidio e autolesionismo, </w:t>
      </w:r>
      <w:r w:rsidR="0031423E">
        <w:rPr>
          <w:rFonts w:ascii="Libre Franklin" w:eastAsia="Libre Franklin" w:hAnsi="Libre Franklin" w:cs="Libre Franklin"/>
          <w:sz w:val="24"/>
          <w:szCs w:val="24"/>
          <w:lang w:val="it-IT"/>
        </w:rPr>
        <w:t>e anche</w:t>
      </w:r>
      <w:r w:rsidRPr="00102913">
        <w:rPr>
          <w:rFonts w:ascii="Libre Franklin" w:eastAsia="Libre Franklin" w:hAnsi="Libre Franklin" w:cs="Libre Franklin"/>
          <w:sz w:val="24"/>
          <w:szCs w:val="24"/>
          <w:lang w:val="it-IT"/>
        </w:rPr>
        <w:t xml:space="preserve"> altri</w:t>
      </w:r>
      <w:r w:rsidR="0031423E">
        <w:rPr>
          <w:rFonts w:ascii="Libre Franklin" w:eastAsia="Libre Franklin" w:hAnsi="Libre Franklin" w:cs="Libre Franklin"/>
          <w:sz w:val="24"/>
          <w:szCs w:val="24"/>
          <w:lang w:val="it-IT"/>
        </w:rPr>
        <w:t xml:space="preserve"> problemi</w:t>
      </w:r>
      <w:r w:rsidRPr="00102913">
        <w:rPr>
          <w:rFonts w:ascii="Libre Franklin" w:eastAsia="Libre Franklin" w:hAnsi="Libre Franklin" w:cs="Libre Franklin"/>
          <w:sz w:val="24"/>
          <w:szCs w:val="24"/>
          <w:lang w:val="it-IT"/>
        </w:rPr>
        <w:t xml:space="preserve">. </w:t>
      </w:r>
    </w:p>
    <w:p w14:paraId="18A08EFC" w14:textId="35B041FF" w:rsidR="00102913" w:rsidRPr="00102913" w:rsidRDefault="00102913" w:rsidP="00102913">
      <w:pPr>
        <w:spacing w:line="360" w:lineRule="auto"/>
        <w:jc w:val="both"/>
        <w:rPr>
          <w:rFonts w:ascii="Libre Franklin" w:eastAsia="Libre Franklin" w:hAnsi="Libre Franklin" w:cs="Libre Franklin"/>
          <w:sz w:val="24"/>
          <w:szCs w:val="24"/>
          <w:lang w:val="it-IT"/>
        </w:rPr>
      </w:pPr>
      <w:r w:rsidRPr="00102913">
        <w:rPr>
          <w:rFonts w:ascii="Libre Franklin" w:eastAsia="Libre Franklin" w:hAnsi="Libre Franklin" w:cs="Libre Franklin"/>
          <w:sz w:val="24"/>
          <w:szCs w:val="24"/>
          <w:lang w:val="it-IT"/>
        </w:rPr>
        <w:t>I bambini che sono stati testimoni di violenza familiare possono manifestare gli stessi disturbi di chi è stato abusato, perché l'esposizione alla violenza tra i genitori avviene frequentemente prima dell'abuso e ha un impatto sulla salute fisica, sociale, emotiva, comportamentale, cognitiva e generale del bambino. L'esposizione alla violenza familiare in età infantile può aumentare la probabilità che i bambini si comportino in modo aggressivo e violento nelle loro relazioni amorose (</w:t>
      </w:r>
      <w:proofErr w:type="spellStart"/>
      <w:r w:rsidRPr="00102913">
        <w:rPr>
          <w:rFonts w:ascii="Libre Franklin" w:eastAsia="Libre Franklin" w:hAnsi="Libre Franklin" w:cs="Libre Franklin"/>
          <w:sz w:val="24"/>
          <w:szCs w:val="24"/>
          <w:lang w:val="it-IT"/>
        </w:rPr>
        <w:t>Alarcão</w:t>
      </w:r>
      <w:proofErr w:type="spellEnd"/>
      <w:r w:rsidRPr="00102913">
        <w:rPr>
          <w:rFonts w:ascii="Libre Franklin" w:eastAsia="Libre Franklin" w:hAnsi="Libre Franklin" w:cs="Libre Franklin"/>
          <w:sz w:val="24"/>
          <w:szCs w:val="24"/>
          <w:lang w:val="it-IT"/>
        </w:rPr>
        <w:t>, 2006; WHO, 2012; Redondo, Pimentel e Correia, 2012; UNICEF, 2014).</w:t>
      </w:r>
    </w:p>
    <w:p w14:paraId="629A1A35" w14:textId="77777777" w:rsidR="00102913" w:rsidRPr="00EA6066" w:rsidRDefault="00102913" w:rsidP="00102913">
      <w:pPr>
        <w:spacing w:line="360" w:lineRule="auto"/>
        <w:jc w:val="both"/>
        <w:rPr>
          <w:rFonts w:ascii="Libre Franklin" w:eastAsia="Libre Franklin" w:hAnsi="Libre Franklin" w:cs="Libre Franklin"/>
          <w:b/>
          <w:bCs/>
          <w:color w:val="FFC000" w:themeColor="accent4"/>
          <w:sz w:val="24"/>
          <w:szCs w:val="24"/>
          <w:lang w:val="it-IT"/>
        </w:rPr>
      </w:pPr>
      <w:r w:rsidRPr="00EA6066">
        <w:rPr>
          <w:rFonts w:ascii="Times New Roman" w:eastAsia="Libre Franklin" w:hAnsi="Times New Roman" w:cs="Times New Roman"/>
          <w:b/>
          <w:bCs/>
          <w:color w:val="FFC000" w:themeColor="accent4"/>
          <w:sz w:val="24"/>
          <w:szCs w:val="24"/>
          <w:lang w:val="it-IT"/>
        </w:rPr>
        <w:lastRenderedPageBreak/>
        <w:t>●</w:t>
      </w:r>
      <w:r w:rsidRPr="00EA6066">
        <w:rPr>
          <w:rFonts w:ascii="Libre Franklin" w:eastAsia="Libre Franklin" w:hAnsi="Libre Franklin" w:cs="Libre Franklin"/>
          <w:b/>
          <w:bCs/>
          <w:color w:val="FFC000" w:themeColor="accent4"/>
          <w:sz w:val="24"/>
          <w:szCs w:val="24"/>
          <w:lang w:val="it-IT"/>
        </w:rPr>
        <w:t xml:space="preserve"> Violenza familiare e anziani</w:t>
      </w:r>
    </w:p>
    <w:p w14:paraId="4CEC5A17" w14:textId="14EC7491" w:rsidR="00102913" w:rsidRPr="00102913" w:rsidRDefault="00102913" w:rsidP="00102913">
      <w:pPr>
        <w:spacing w:line="360" w:lineRule="auto"/>
        <w:jc w:val="both"/>
        <w:rPr>
          <w:rFonts w:ascii="Libre Franklin" w:eastAsia="Libre Franklin" w:hAnsi="Libre Franklin" w:cs="Libre Franklin"/>
          <w:sz w:val="24"/>
          <w:szCs w:val="24"/>
          <w:lang w:val="it-IT"/>
        </w:rPr>
      </w:pPr>
      <w:r w:rsidRPr="00102913">
        <w:rPr>
          <w:rFonts w:ascii="Libre Franklin" w:eastAsia="Libre Franklin" w:hAnsi="Libre Franklin" w:cs="Libre Franklin"/>
          <w:sz w:val="24"/>
          <w:szCs w:val="24"/>
          <w:lang w:val="it-IT"/>
        </w:rPr>
        <w:t>La sua definizione include tutte le azioni, ripetute o sporadiche, commesse da un parente stretto</w:t>
      </w:r>
      <w:r w:rsidR="00D00CA7">
        <w:rPr>
          <w:rFonts w:ascii="Libre Franklin" w:eastAsia="Libre Franklin" w:hAnsi="Libre Franklin" w:cs="Libre Franklin"/>
          <w:sz w:val="24"/>
          <w:szCs w:val="24"/>
          <w:lang w:val="it-IT"/>
        </w:rPr>
        <w:t>,</w:t>
      </w:r>
      <w:r w:rsidRPr="00102913">
        <w:rPr>
          <w:rFonts w:ascii="Libre Franklin" w:eastAsia="Libre Franklin" w:hAnsi="Libre Franklin" w:cs="Libre Franklin"/>
          <w:sz w:val="24"/>
          <w:szCs w:val="24"/>
          <w:lang w:val="it-IT"/>
        </w:rPr>
        <w:t xml:space="preserve"> che causano danni fisici o psicologici alla persona anziana. Gli esempi includono aggressione fisica, mancanza di rispetto, incuria, mancanza di attenzione medica e abuso verbale, emotivo e finanziario (WHO, 2002; </w:t>
      </w:r>
      <w:proofErr w:type="spellStart"/>
      <w:r w:rsidRPr="00102913">
        <w:rPr>
          <w:rFonts w:ascii="Libre Franklin" w:eastAsia="Libre Franklin" w:hAnsi="Libre Franklin" w:cs="Libre Franklin"/>
          <w:sz w:val="24"/>
          <w:szCs w:val="24"/>
          <w:lang w:val="it-IT"/>
        </w:rPr>
        <w:t>Alarco</w:t>
      </w:r>
      <w:proofErr w:type="spellEnd"/>
      <w:r w:rsidRPr="00102913">
        <w:rPr>
          <w:rFonts w:ascii="Libre Franklin" w:eastAsia="Libre Franklin" w:hAnsi="Libre Franklin" w:cs="Libre Franklin"/>
          <w:sz w:val="24"/>
          <w:szCs w:val="24"/>
          <w:lang w:val="it-IT"/>
        </w:rPr>
        <w:t xml:space="preserve">, 2006; </w:t>
      </w:r>
      <w:proofErr w:type="spellStart"/>
      <w:r w:rsidRPr="00102913">
        <w:rPr>
          <w:rFonts w:ascii="Libre Franklin" w:eastAsia="Libre Franklin" w:hAnsi="Libre Franklin" w:cs="Libre Franklin"/>
          <w:sz w:val="24"/>
          <w:szCs w:val="24"/>
          <w:lang w:val="it-IT"/>
        </w:rPr>
        <w:t>Dias</w:t>
      </w:r>
      <w:proofErr w:type="spellEnd"/>
      <w:r w:rsidRPr="00102913">
        <w:rPr>
          <w:rFonts w:ascii="Libre Franklin" w:eastAsia="Libre Franklin" w:hAnsi="Libre Franklin" w:cs="Libre Franklin"/>
          <w:sz w:val="24"/>
          <w:szCs w:val="24"/>
          <w:lang w:val="it-IT"/>
        </w:rPr>
        <w:t>, 2009).</w:t>
      </w:r>
    </w:p>
    <w:p w14:paraId="22490158" w14:textId="664A23EB" w:rsidR="00102913" w:rsidRPr="00102913" w:rsidRDefault="00102913" w:rsidP="00102913">
      <w:pPr>
        <w:spacing w:line="360" w:lineRule="auto"/>
        <w:jc w:val="both"/>
        <w:rPr>
          <w:rFonts w:ascii="Libre Franklin" w:eastAsia="Libre Franklin" w:hAnsi="Libre Franklin" w:cs="Libre Franklin"/>
          <w:sz w:val="24"/>
          <w:szCs w:val="24"/>
          <w:lang w:val="it-IT"/>
        </w:rPr>
      </w:pPr>
      <w:r w:rsidRPr="00102913">
        <w:rPr>
          <w:rFonts w:ascii="Libre Franklin" w:eastAsia="Libre Franklin" w:hAnsi="Libre Franklin" w:cs="Libre Franklin"/>
          <w:sz w:val="24"/>
          <w:szCs w:val="24"/>
          <w:lang w:val="it-IT"/>
        </w:rPr>
        <w:t>Le organizzazioni internazionali hanno davvero prestato</w:t>
      </w:r>
      <w:r w:rsidR="00E9229B">
        <w:rPr>
          <w:rFonts w:ascii="Libre Franklin" w:eastAsia="Libre Franklin" w:hAnsi="Libre Franklin" w:cs="Libre Franklin"/>
          <w:sz w:val="24"/>
          <w:szCs w:val="24"/>
          <w:lang w:val="it-IT"/>
        </w:rPr>
        <w:t xml:space="preserve"> più</w:t>
      </w:r>
      <w:r w:rsidRPr="00102913">
        <w:rPr>
          <w:rFonts w:ascii="Libre Franklin" w:eastAsia="Libre Franklin" w:hAnsi="Libre Franklin" w:cs="Libre Franklin"/>
          <w:sz w:val="24"/>
          <w:szCs w:val="24"/>
          <w:lang w:val="it-IT"/>
        </w:rPr>
        <w:t xml:space="preserve"> attenzione alla violenza contro gli anziani, principalmente a causa dell'aumento delle segnalazioni. La violenza familiare è una delle principali cause di abuso sugli anziani, poiché il 90% degli episodi di violenza e negligenza nei confronti delle persone anziane avviene generalmente in casa.</w:t>
      </w:r>
    </w:p>
    <w:p w14:paraId="65C55067" w14:textId="3589C584" w:rsidR="00102913" w:rsidRPr="00102913" w:rsidRDefault="00102913" w:rsidP="00102913">
      <w:pPr>
        <w:spacing w:line="360" w:lineRule="auto"/>
        <w:jc w:val="both"/>
        <w:rPr>
          <w:rFonts w:ascii="Libre Franklin" w:eastAsia="Libre Franklin" w:hAnsi="Libre Franklin" w:cs="Libre Franklin"/>
          <w:sz w:val="24"/>
          <w:szCs w:val="24"/>
          <w:lang w:val="it-IT"/>
        </w:rPr>
      </w:pPr>
      <w:r w:rsidRPr="00102913">
        <w:rPr>
          <w:rFonts w:ascii="Libre Franklin" w:eastAsia="Libre Franklin" w:hAnsi="Libre Franklin" w:cs="Libre Franklin"/>
          <w:sz w:val="24"/>
          <w:szCs w:val="24"/>
          <w:lang w:val="it-IT"/>
        </w:rPr>
        <w:t>I fattori di rischio per la presenza di abusi includono la fragilità dei legami affettivi tra i membri della famiglia, l'isolamento sociale,</w:t>
      </w:r>
      <w:r w:rsidR="00CB136D">
        <w:rPr>
          <w:rFonts w:ascii="Libre Franklin" w:eastAsia="Libre Franklin" w:hAnsi="Libre Franklin" w:cs="Libre Franklin"/>
          <w:sz w:val="24"/>
          <w:szCs w:val="24"/>
          <w:lang w:val="it-IT"/>
        </w:rPr>
        <w:t xml:space="preserve"> la presenza </w:t>
      </w:r>
      <w:r w:rsidR="00EA6066">
        <w:rPr>
          <w:rFonts w:ascii="Libre Franklin" w:eastAsia="Libre Franklin" w:hAnsi="Libre Franklin" w:cs="Libre Franklin"/>
          <w:sz w:val="24"/>
          <w:szCs w:val="24"/>
          <w:lang w:val="it-IT"/>
        </w:rPr>
        <w:t xml:space="preserve">di </w:t>
      </w:r>
      <w:r w:rsidR="00EA6066" w:rsidRPr="00102913">
        <w:rPr>
          <w:rFonts w:ascii="Libre Franklin" w:eastAsia="Libre Franklin" w:hAnsi="Libre Franklin" w:cs="Libre Franklin"/>
          <w:sz w:val="24"/>
          <w:szCs w:val="24"/>
          <w:lang w:val="it-IT"/>
        </w:rPr>
        <w:t>precedenti</w:t>
      </w:r>
      <w:r w:rsidRPr="00102913">
        <w:rPr>
          <w:rFonts w:ascii="Libre Franklin" w:eastAsia="Libre Franklin" w:hAnsi="Libre Franklin" w:cs="Libre Franklin"/>
          <w:sz w:val="24"/>
          <w:szCs w:val="24"/>
          <w:lang w:val="it-IT"/>
        </w:rPr>
        <w:t xml:space="preserve"> relazioni aggressive tra la persona anziana e l'aggressore, una storia di violenza in famiglia, i caregiver che hanno subito violenza coniugale e altri (</w:t>
      </w:r>
      <w:proofErr w:type="spellStart"/>
      <w:r w:rsidRPr="00102913">
        <w:rPr>
          <w:rFonts w:ascii="Libre Franklin" w:eastAsia="Libre Franklin" w:hAnsi="Libre Franklin" w:cs="Libre Franklin"/>
          <w:sz w:val="24"/>
          <w:szCs w:val="24"/>
          <w:lang w:val="it-IT"/>
        </w:rPr>
        <w:t>Minayo</w:t>
      </w:r>
      <w:proofErr w:type="spellEnd"/>
      <w:r w:rsidRPr="00102913">
        <w:rPr>
          <w:rFonts w:ascii="Libre Franklin" w:eastAsia="Libre Franklin" w:hAnsi="Libre Franklin" w:cs="Libre Franklin"/>
          <w:sz w:val="24"/>
          <w:szCs w:val="24"/>
          <w:lang w:val="it-IT"/>
        </w:rPr>
        <w:t xml:space="preserve">, 2005; </w:t>
      </w:r>
      <w:proofErr w:type="spellStart"/>
      <w:r w:rsidRPr="00102913">
        <w:rPr>
          <w:rFonts w:ascii="Libre Franklin" w:eastAsia="Libre Franklin" w:hAnsi="Libre Franklin" w:cs="Libre Franklin"/>
          <w:sz w:val="24"/>
          <w:szCs w:val="24"/>
          <w:lang w:val="it-IT"/>
        </w:rPr>
        <w:t>Dias</w:t>
      </w:r>
      <w:proofErr w:type="spellEnd"/>
      <w:r w:rsidRPr="00102913">
        <w:rPr>
          <w:rFonts w:ascii="Libre Franklin" w:eastAsia="Libre Franklin" w:hAnsi="Libre Franklin" w:cs="Libre Franklin"/>
          <w:sz w:val="24"/>
          <w:szCs w:val="24"/>
          <w:lang w:val="it-IT"/>
        </w:rPr>
        <w:t>, 2009; Redondo, Pimentel e Correia, 2012).</w:t>
      </w:r>
    </w:p>
    <w:p w14:paraId="5DAA6B8A" w14:textId="0EEEFD58" w:rsidR="00102913" w:rsidRPr="00102913" w:rsidRDefault="00102913" w:rsidP="00102913">
      <w:pPr>
        <w:spacing w:line="360" w:lineRule="auto"/>
        <w:jc w:val="both"/>
        <w:rPr>
          <w:rFonts w:ascii="Libre Franklin" w:eastAsia="Libre Franklin" w:hAnsi="Libre Franklin" w:cs="Libre Franklin"/>
          <w:sz w:val="24"/>
          <w:szCs w:val="24"/>
          <w:lang w:val="it-IT"/>
        </w:rPr>
      </w:pPr>
      <w:r w:rsidRPr="00102913">
        <w:rPr>
          <w:rFonts w:ascii="Libre Franklin" w:eastAsia="Libre Franklin" w:hAnsi="Libre Franklin" w:cs="Libre Franklin"/>
          <w:sz w:val="24"/>
          <w:szCs w:val="24"/>
          <w:lang w:val="it-IT"/>
        </w:rPr>
        <w:t xml:space="preserve">In entrambi i generi, le vittime sono le più impotenti, dipendenti e a rischio, come nei casi di demenza, </w:t>
      </w:r>
      <w:r w:rsidR="000F6DCF">
        <w:rPr>
          <w:rFonts w:ascii="Libre Franklin" w:eastAsia="Libre Franklin" w:hAnsi="Libre Franklin" w:cs="Libre Franklin"/>
          <w:sz w:val="24"/>
          <w:szCs w:val="24"/>
          <w:lang w:val="it-IT"/>
        </w:rPr>
        <w:t xml:space="preserve">di </w:t>
      </w:r>
      <w:r w:rsidRPr="00102913">
        <w:rPr>
          <w:rFonts w:ascii="Libre Franklin" w:eastAsia="Libre Franklin" w:hAnsi="Libre Franklin" w:cs="Libre Franklin"/>
          <w:sz w:val="24"/>
          <w:szCs w:val="24"/>
          <w:lang w:val="it-IT"/>
        </w:rPr>
        <w:t xml:space="preserve">pazienti con disturbi motori e </w:t>
      </w:r>
      <w:r w:rsidR="000F6DCF">
        <w:rPr>
          <w:rFonts w:ascii="Libre Franklin" w:eastAsia="Libre Franklin" w:hAnsi="Libre Franklin" w:cs="Libre Franklin"/>
          <w:sz w:val="24"/>
          <w:szCs w:val="24"/>
          <w:lang w:val="it-IT"/>
        </w:rPr>
        <w:t xml:space="preserve">di </w:t>
      </w:r>
      <w:r w:rsidRPr="00102913">
        <w:rPr>
          <w:rFonts w:ascii="Libre Franklin" w:eastAsia="Libre Franklin" w:hAnsi="Libre Franklin" w:cs="Libre Franklin"/>
          <w:sz w:val="24"/>
          <w:szCs w:val="24"/>
          <w:lang w:val="it-IT"/>
        </w:rPr>
        <w:t>pazienti che hanno difficoltà a svolgere i loro compiti quotidiani. La vittima anziana di solito mostra apatia, timore e difficoltà ad essere indipendente a causa della mancanza di autostima e dignità provocata dall'aggressore attraverso maltrattamenti (Dias, 2009).</w:t>
      </w:r>
    </w:p>
    <w:p w14:paraId="68BBC0F7" w14:textId="0F45A9E9" w:rsidR="007C2DE5" w:rsidRPr="005B254E" w:rsidRDefault="00102913" w:rsidP="005B254E">
      <w:pPr>
        <w:spacing w:line="360" w:lineRule="auto"/>
        <w:jc w:val="both"/>
        <w:rPr>
          <w:rFonts w:ascii="Libre Franklin" w:eastAsia="Libre Franklin" w:hAnsi="Libre Franklin" w:cs="Libre Franklin"/>
          <w:sz w:val="24"/>
          <w:szCs w:val="24"/>
          <w:lang w:val="it-IT"/>
        </w:rPr>
      </w:pPr>
      <w:r w:rsidRPr="00102913">
        <w:rPr>
          <w:rFonts w:ascii="Libre Franklin" w:eastAsia="Libre Franklin" w:hAnsi="Libre Franklin" w:cs="Libre Franklin"/>
          <w:sz w:val="24"/>
          <w:szCs w:val="24"/>
          <w:lang w:val="it-IT"/>
        </w:rPr>
        <w:t xml:space="preserve">Tuttavia, le vittime stesse rendono questi casi più difficili da identificare perché sono loro a tentare di nascondere ciò che è accaduto per la maggior parte del tempo, </w:t>
      </w:r>
      <w:r w:rsidR="00377BE8">
        <w:rPr>
          <w:rFonts w:ascii="Libre Franklin" w:eastAsia="Libre Franklin" w:hAnsi="Libre Franklin" w:cs="Libre Franklin"/>
          <w:sz w:val="24"/>
          <w:szCs w:val="24"/>
          <w:lang w:val="it-IT"/>
        </w:rPr>
        <w:t>poiché</w:t>
      </w:r>
      <w:r w:rsidRPr="00102913">
        <w:rPr>
          <w:rFonts w:ascii="Libre Franklin" w:eastAsia="Libre Franklin" w:hAnsi="Libre Franklin" w:cs="Libre Franklin"/>
          <w:sz w:val="24"/>
          <w:szCs w:val="24"/>
          <w:lang w:val="it-IT"/>
        </w:rPr>
        <w:t xml:space="preserve"> sono dipendenti dai caregiver, dai figli o da altre persone per il </w:t>
      </w:r>
      <w:r>
        <w:rPr>
          <w:rFonts w:ascii="Libre Franklin" w:eastAsia="Libre Franklin" w:hAnsi="Libre Franklin" w:cs="Libre Franklin"/>
          <w:sz w:val="24"/>
          <w:szCs w:val="24"/>
          <w:lang w:val="it-IT"/>
        </w:rPr>
        <w:t>l</w:t>
      </w:r>
      <w:r w:rsidR="004F68D6" w:rsidRPr="00377BE8">
        <w:rPr>
          <w:rFonts w:ascii="Libre Franklin" w:eastAsia="Libre Franklin" w:hAnsi="Libre Franklin" w:cs="Libre Franklin"/>
          <w:sz w:val="24"/>
          <w:szCs w:val="24"/>
          <w:lang w:val="it-IT"/>
        </w:rPr>
        <w:t>o</w:t>
      </w:r>
      <w:r w:rsidRPr="00377BE8">
        <w:rPr>
          <w:rFonts w:ascii="Libre Franklin" w:eastAsia="Libre Franklin" w:hAnsi="Libre Franklin" w:cs="Libre Franklin"/>
          <w:sz w:val="24"/>
          <w:szCs w:val="24"/>
          <w:lang w:val="it-IT"/>
        </w:rPr>
        <w:t>ro rapporto emotivo e affettivo</w:t>
      </w:r>
      <w:r w:rsidR="00141AA8" w:rsidRPr="00377BE8">
        <w:rPr>
          <w:rFonts w:ascii="Libre Franklin" w:eastAsia="Libre Franklin" w:hAnsi="Libre Franklin" w:cs="Libre Franklin"/>
          <w:sz w:val="24"/>
          <w:szCs w:val="24"/>
          <w:lang w:val="it-IT"/>
        </w:rPr>
        <w:t xml:space="preserve">, </w:t>
      </w:r>
      <w:r w:rsidR="005B254E">
        <w:rPr>
          <w:rFonts w:ascii="Libre Franklin" w:eastAsia="Libre Franklin" w:hAnsi="Libre Franklin" w:cs="Libre Franklin"/>
          <w:sz w:val="24"/>
          <w:szCs w:val="24"/>
          <w:lang w:val="it-IT"/>
        </w:rPr>
        <w:t>e i</w:t>
      </w:r>
      <w:r w:rsidR="005B254E" w:rsidRPr="005B254E">
        <w:rPr>
          <w:rFonts w:ascii="Libre Franklin" w:eastAsia="Libre Franklin" w:hAnsi="Libre Franklin" w:cs="Libre Franklin"/>
          <w:sz w:val="24"/>
          <w:szCs w:val="24"/>
          <w:lang w:val="it-IT"/>
        </w:rPr>
        <w:t>l fatto che la società non sempre percepisca la violenza contro gli anziani come tale deriva dal fatto che essa priva gli anziani del loro status, del loro potere e del loro controllo socioeconomico fin dall'inizio (Redondo, Pimentel e Correia, 2012). Tuttavia, molte vittime di abuso degli anziani non hanno la capacità mentale di divulgare correttamente tali incidenti.</w:t>
      </w:r>
      <w:r w:rsidR="00141AA8" w:rsidRPr="005B254E">
        <w:rPr>
          <w:lang w:val="it-IT"/>
        </w:rPr>
        <w:br w:type="page"/>
      </w:r>
    </w:p>
    <w:p w14:paraId="5ED6DFB5" w14:textId="4434D814" w:rsidR="00261A01" w:rsidRPr="00AF4ABD" w:rsidRDefault="00261A01" w:rsidP="00261A01">
      <w:pPr>
        <w:spacing w:line="360" w:lineRule="auto"/>
        <w:jc w:val="both"/>
        <w:rPr>
          <w:rFonts w:ascii="Libre Franklin" w:eastAsia="Libre Franklin" w:hAnsi="Libre Franklin" w:cs="Libre Franklin"/>
          <w:b/>
          <w:color w:val="FFC000"/>
          <w:sz w:val="24"/>
          <w:szCs w:val="24"/>
          <w:lang w:val="it-IT"/>
        </w:rPr>
      </w:pPr>
      <w:r w:rsidRPr="00AF4ABD">
        <w:rPr>
          <w:rFonts w:ascii="Times New Roman" w:eastAsia="Libre Franklin" w:hAnsi="Times New Roman" w:cs="Times New Roman"/>
          <w:b/>
          <w:color w:val="FFC000"/>
          <w:sz w:val="24"/>
          <w:szCs w:val="24"/>
          <w:lang w:val="it-IT"/>
        </w:rPr>
        <w:lastRenderedPageBreak/>
        <w:t>●</w:t>
      </w:r>
      <w:r w:rsidRPr="00AF4ABD">
        <w:rPr>
          <w:rFonts w:ascii="Libre Franklin" w:eastAsia="Libre Franklin" w:hAnsi="Libre Franklin" w:cs="Libre Franklin"/>
          <w:b/>
          <w:color w:val="FFC000"/>
          <w:sz w:val="24"/>
          <w:szCs w:val="24"/>
          <w:lang w:val="it-IT"/>
        </w:rPr>
        <w:t xml:space="preserve"> </w:t>
      </w:r>
      <w:r w:rsidR="00B61960">
        <w:rPr>
          <w:rFonts w:ascii="Libre Franklin" w:eastAsia="Libre Franklin" w:hAnsi="Libre Franklin" w:cs="Libre Franklin"/>
          <w:b/>
          <w:color w:val="FFC000"/>
          <w:sz w:val="24"/>
          <w:szCs w:val="24"/>
          <w:lang w:val="it-IT"/>
        </w:rPr>
        <w:t>Dal figlio verso i genitori</w:t>
      </w:r>
      <w:r w:rsidRPr="00AF4ABD">
        <w:rPr>
          <w:rFonts w:ascii="Libre Franklin" w:eastAsia="Libre Franklin" w:hAnsi="Libre Franklin" w:cs="Libre Franklin"/>
          <w:b/>
          <w:color w:val="FFC000"/>
          <w:sz w:val="24"/>
          <w:szCs w:val="24"/>
          <w:lang w:val="it-IT"/>
        </w:rPr>
        <w:t xml:space="preserve"> </w:t>
      </w:r>
    </w:p>
    <w:p w14:paraId="74510821" w14:textId="0273FD78" w:rsidR="00261A01" w:rsidRPr="003A6AE3" w:rsidRDefault="00261A01" w:rsidP="00261A01">
      <w:pPr>
        <w:spacing w:line="360" w:lineRule="auto"/>
        <w:jc w:val="both"/>
        <w:rPr>
          <w:rFonts w:ascii="Libre Franklin" w:eastAsia="Libre Franklin" w:hAnsi="Libre Franklin" w:cs="Libre Franklin"/>
          <w:bCs/>
          <w:color w:val="000000" w:themeColor="text1"/>
          <w:sz w:val="24"/>
          <w:szCs w:val="24"/>
          <w:lang w:val="it-IT"/>
        </w:rPr>
      </w:pPr>
      <w:r w:rsidRPr="003A6AE3">
        <w:rPr>
          <w:rFonts w:ascii="Libre Franklin" w:eastAsia="Libre Franklin" w:hAnsi="Libre Franklin" w:cs="Libre Franklin"/>
          <w:bCs/>
          <w:color w:val="000000" w:themeColor="text1"/>
          <w:sz w:val="24"/>
          <w:szCs w:val="24"/>
          <w:lang w:val="it-IT"/>
        </w:rPr>
        <w:t xml:space="preserve">Le situazioni di violenza fili-genitoriale sono state </w:t>
      </w:r>
      <w:proofErr w:type="spellStart"/>
      <w:r w:rsidR="00343DDE">
        <w:rPr>
          <w:rFonts w:ascii="Libre Franklin" w:eastAsia="Libre Franklin" w:hAnsi="Libre Franklin" w:cs="Libre Franklin"/>
          <w:bCs/>
          <w:color w:val="000000" w:themeColor="text1"/>
          <w:sz w:val="24"/>
          <w:szCs w:val="24"/>
          <w:lang w:val="it-IT"/>
        </w:rPr>
        <w:t>viatw</w:t>
      </w:r>
      <w:proofErr w:type="spellEnd"/>
      <w:r w:rsidRPr="003A6AE3">
        <w:rPr>
          <w:rFonts w:ascii="Libre Franklin" w:eastAsia="Libre Franklin" w:hAnsi="Libre Franklin" w:cs="Libre Franklin"/>
          <w:bCs/>
          <w:color w:val="000000" w:themeColor="text1"/>
          <w:sz w:val="24"/>
          <w:szCs w:val="24"/>
          <w:lang w:val="it-IT"/>
        </w:rPr>
        <w:t xml:space="preserve"> come fenomeni isolati e fuori dall'ordinario e per molti anni sono state un fenomeno trascurato. Questa violenza era ed è spesso nascosta dai genitori perché hanno vergogna di riconoscersi vittime dei loro stessi figli, per paura di essere giudicati colpevoli o perché si sentono falliti come genitori.</w:t>
      </w:r>
    </w:p>
    <w:p w14:paraId="63B1D0F9" w14:textId="77777777" w:rsidR="00261A01" w:rsidRPr="003A6AE3" w:rsidRDefault="00261A01" w:rsidP="00261A01">
      <w:pPr>
        <w:spacing w:line="360" w:lineRule="auto"/>
        <w:jc w:val="both"/>
        <w:rPr>
          <w:rFonts w:ascii="Libre Franklin" w:eastAsia="Libre Franklin" w:hAnsi="Libre Franklin" w:cs="Libre Franklin"/>
          <w:bCs/>
          <w:color w:val="000000" w:themeColor="text1"/>
          <w:sz w:val="24"/>
          <w:szCs w:val="24"/>
          <w:lang w:val="it-IT"/>
        </w:rPr>
      </w:pPr>
      <w:r w:rsidRPr="003A6AE3">
        <w:rPr>
          <w:rFonts w:ascii="Libre Franklin" w:eastAsia="Libre Franklin" w:hAnsi="Libre Franklin" w:cs="Libre Franklin"/>
          <w:bCs/>
          <w:color w:val="000000" w:themeColor="text1"/>
          <w:sz w:val="24"/>
          <w:szCs w:val="24"/>
          <w:lang w:val="it-IT"/>
        </w:rPr>
        <w:t>La Società Spagnola per lo Studio della Violenza Fili-Genitoriale (SEIVIFIP) ha stabilito la seguente definizione: "Comportamenti ripetuti di violenza fisica, psicologica (verbale o non verbale) o economica, diretti ai genitori o agli adulti che prendono il loro posto".</w:t>
      </w:r>
    </w:p>
    <w:p w14:paraId="37AACB61" w14:textId="77777777" w:rsidR="00261A01" w:rsidRPr="003A6AE3" w:rsidRDefault="00261A01" w:rsidP="00261A01">
      <w:pPr>
        <w:spacing w:line="360" w:lineRule="auto"/>
        <w:jc w:val="both"/>
        <w:rPr>
          <w:rFonts w:ascii="Libre Franklin" w:eastAsia="Libre Franklin" w:hAnsi="Libre Franklin" w:cs="Libre Franklin"/>
          <w:bCs/>
          <w:color w:val="000000" w:themeColor="text1"/>
          <w:sz w:val="24"/>
          <w:szCs w:val="24"/>
          <w:lang w:val="it-IT"/>
        </w:rPr>
      </w:pPr>
      <w:r w:rsidRPr="003A6AE3">
        <w:rPr>
          <w:rFonts w:ascii="Libre Franklin" w:eastAsia="Libre Franklin" w:hAnsi="Libre Franklin" w:cs="Libre Franklin"/>
          <w:bCs/>
          <w:color w:val="000000" w:themeColor="text1"/>
          <w:sz w:val="24"/>
          <w:szCs w:val="24"/>
          <w:lang w:val="it-IT"/>
        </w:rPr>
        <w:t xml:space="preserve">Qualsiasi comportamento dei bambini che genera paura nei genitori al fine di ottenere potere o controllo e che mira a causare danni fisici, psicologici o finanziari ai genitori, secondo </w:t>
      </w:r>
      <w:proofErr w:type="spellStart"/>
      <w:r w:rsidRPr="003A6AE3">
        <w:rPr>
          <w:rFonts w:ascii="Libre Franklin" w:eastAsia="Libre Franklin" w:hAnsi="Libre Franklin" w:cs="Libre Franklin"/>
          <w:bCs/>
          <w:color w:val="000000" w:themeColor="text1"/>
          <w:sz w:val="24"/>
          <w:szCs w:val="24"/>
          <w:lang w:val="it-IT"/>
        </w:rPr>
        <w:t>Cottrel</w:t>
      </w:r>
      <w:proofErr w:type="spellEnd"/>
      <w:r w:rsidRPr="003A6AE3">
        <w:rPr>
          <w:rFonts w:ascii="Libre Franklin" w:eastAsia="Libre Franklin" w:hAnsi="Libre Franklin" w:cs="Libre Franklin"/>
          <w:bCs/>
          <w:color w:val="000000" w:themeColor="text1"/>
          <w:sz w:val="24"/>
          <w:szCs w:val="24"/>
          <w:lang w:val="it-IT"/>
        </w:rPr>
        <w:t xml:space="preserve"> (2001), è considerato violenza fili-genitoriale.</w:t>
      </w:r>
    </w:p>
    <w:p w14:paraId="2E4929CC" w14:textId="0365B036" w:rsidR="00261A01" w:rsidRPr="003A6AE3" w:rsidRDefault="00261A01" w:rsidP="00261A01">
      <w:pPr>
        <w:spacing w:line="360" w:lineRule="auto"/>
        <w:jc w:val="both"/>
        <w:rPr>
          <w:rFonts w:ascii="Libre Franklin" w:eastAsia="Libre Franklin" w:hAnsi="Libre Franklin" w:cs="Libre Franklin"/>
          <w:bCs/>
          <w:color w:val="000000" w:themeColor="text1"/>
          <w:sz w:val="24"/>
          <w:szCs w:val="24"/>
          <w:lang w:val="it-IT"/>
        </w:rPr>
      </w:pPr>
      <w:r w:rsidRPr="003A6AE3">
        <w:rPr>
          <w:rFonts w:ascii="Libre Franklin" w:eastAsia="Libre Franklin" w:hAnsi="Libre Franklin" w:cs="Libre Franklin"/>
          <w:bCs/>
          <w:color w:val="000000" w:themeColor="text1"/>
          <w:sz w:val="24"/>
          <w:szCs w:val="24"/>
          <w:lang w:val="it-IT"/>
        </w:rPr>
        <w:t xml:space="preserve">Gli elementi che devono essere presenti nel tempo includono un comportamento violento che è ricorrente, una volontà di nuocere e mirato ai genitori o alle persone che li sostituiscono. Poiché coinvolge sia i genitori che altre persone che si prendono cura, proteggono </w:t>
      </w:r>
      <w:r w:rsidR="00290AA1" w:rsidRPr="003A6AE3">
        <w:rPr>
          <w:rFonts w:ascii="Libre Franklin" w:eastAsia="Libre Franklin" w:hAnsi="Libre Franklin" w:cs="Libre Franklin"/>
          <w:bCs/>
          <w:color w:val="000000" w:themeColor="text1"/>
          <w:sz w:val="24"/>
          <w:szCs w:val="24"/>
          <w:lang w:val="it-IT"/>
        </w:rPr>
        <w:t>e</w:t>
      </w:r>
      <w:r w:rsidRPr="003A6AE3">
        <w:rPr>
          <w:rFonts w:ascii="Libre Franklin" w:eastAsia="Libre Franklin" w:hAnsi="Libre Franklin" w:cs="Libre Franklin"/>
          <w:bCs/>
          <w:color w:val="000000" w:themeColor="text1"/>
          <w:sz w:val="24"/>
          <w:szCs w:val="24"/>
          <w:lang w:val="it-IT"/>
        </w:rPr>
        <w:t xml:space="preserve"> educano i bambini che commettono gli abusi.</w:t>
      </w:r>
    </w:p>
    <w:p w14:paraId="47D53D9E" w14:textId="77777777" w:rsidR="00261A01" w:rsidRPr="000752C8" w:rsidRDefault="00261A01" w:rsidP="00261A01">
      <w:pPr>
        <w:spacing w:line="360" w:lineRule="auto"/>
        <w:jc w:val="both"/>
        <w:rPr>
          <w:rFonts w:ascii="Libre Franklin" w:eastAsia="Libre Franklin" w:hAnsi="Libre Franklin" w:cs="Libre Franklin"/>
          <w:b/>
          <w:color w:val="FFC000"/>
          <w:sz w:val="28"/>
          <w:szCs w:val="28"/>
          <w:lang w:val="it-IT"/>
        </w:rPr>
      </w:pPr>
      <w:r w:rsidRPr="000752C8">
        <w:rPr>
          <w:rFonts w:ascii="Libre Franklin" w:eastAsia="Libre Franklin" w:hAnsi="Libre Franklin" w:cs="Libre Franklin"/>
          <w:b/>
          <w:color w:val="FFC000"/>
          <w:sz w:val="28"/>
          <w:szCs w:val="28"/>
          <w:lang w:val="it-IT"/>
        </w:rPr>
        <w:t xml:space="preserve">1.4 Le diverse forme di violenza in famiglia </w:t>
      </w:r>
    </w:p>
    <w:p w14:paraId="5AA9AD50" w14:textId="77777777" w:rsidR="00261A01" w:rsidRPr="00AF4ABD" w:rsidRDefault="00261A01" w:rsidP="00261A01">
      <w:pPr>
        <w:spacing w:line="360" w:lineRule="auto"/>
        <w:jc w:val="both"/>
        <w:rPr>
          <w:rFonts w:ascii="Libre Franklin" w:eastAsia="Libre Franklin" w:hAnsi="Libre Franklin" w:cs="Libre Franklin"/>
          <w:b/>
          <w:color w:val="FFC000"/>
          <w:sz w:val="24"/>
          <w:szCs w:val="24"/>
          <w:lang w:val="it-IT"/>
        </w:rPr>
      </w:pPr>
    </w:p>
    <w:p w14:paraId="3A6ACAE0" w14:textId="77777777" w:rsidR="00261A01" w:rsidRPr="00B61960" w:rsidRDefault="00261A01" w:rsidP="00261A01">
      <w:pPr>
        <w:spacing w:line="360" w:lineRule="auto"/>
        <w:jc w:val="both"/>
        <w:rPr>
          <w:rFonts w:ascii="Libre Franklin" w:eastAsia="Libre Franklin" w:hAnsi="Libre Franklin" w:cs="Libre Franklin"/>
          <w:b/>
          <w:color w:val="FFC000"/>
          <w:sz w:val="24"/>
          <w:szCs w:val="24"/>
          <w:lang w:val="it-IT"/>
        </w:rPr>
      </w:pPr>
      <w:r w:rsidRPr="00B61960">
        <w:rPr>
          <w:rFonts w:ascii="Times New Roman" w:eastAsia="Libre Franklin" w:hAnsi="Times New Roman" w:cs="Times New Roman"/>
          <w:b/>
          <w:color w:val="FFC000"/>
          <w:sz w:val="24"/>
          <w:szCs w:val="24"/>
          <w:lang w:val="it-IT"/>
        </w:rPr>
        <w:t>●</w:t>
      </w:r>
      <w:r w:rsidRPr="00B61960">
        <w:rPr>
          <w:rFonts w:ascii="Libre Franklin" w:eastAsia="Libre Franklin" w:hAnsi="Libre Franklin" w:cs="Libre Franklin"/>
          <w:b/>
          <w:color w:val="FFC000"/>
          <w:sz w:val="24"/>
          <w:szCs w:val="24"/>
          <w:lang w:val="it-IT"/>
        </w:rPr>
        <w:t xml:space="preserve"> Violenza coniugale / del partner intimo </w:t>
      </w:r>
    </w:p>
    <w:p w14:paraId="2DF5D409" w14:textId="77777777" w:rsidR="00261A01" w:rsidRPr="00240CE6" w:rsidRDefault="00261A01" w:rsidP="00261A01">
      <w:pPr>
        <w:spacing w:line="360" w:lineRule="auto"/>
        <w:jc w:val="both"/>
        <w:rPr>
          <w:rFonts w:ascii="Libre Franklin" w:eastAsia="Libre Franklin" w:hAnsi="Libre Franklin" w:cs="Libre Franklin"/>
          <w:bCs/>
          <w:color w:val="000000" w:themeColor="text1"/>
          <w:sz w:val="24"/>
          <w:szCs w:val="24"/>
          <w:lang w:val="it-IT"/>
        </w:rPr>
      </w:pPr>
      <w:r w:rsidRPr="00240CE6">
        <w:rPr>
          <w:rFonts w:ascii="Libre Franklin" w:eastAsia="Libre Franklin" w:hAnsi="Libre Franklin" w:cs="Libre Franklin"/>
          <w:b/>
          <w:color w:val="000000" w:themeColor="text1"/>
          <w:sz w:val="24"/>
          <w:szCs w:val="24"/>
          <w:lang w:val="it-IT"/>
        </w:rPr>
        <w:t>Fisica</w:t>
      </w:r>
      <w:r w:rsidRPr="00240CE6">
        <w:rPr>
          <w:rFonts w:ascii="Libre Franklin" w:eastAsia="Libre Franklin" w:hAnsi="Libre Franklin" w:cs="Libre Franklin"/>
          <w:bCs/>
          <w:color w:val="000000" w:themeColor="text1"/>
          <w:sz w:val="24"/>
          <w:szCs w:val="24"/>
          <w:lang w:val="it-IT"/>
        </w:rPr>
        <w:t>: rinchiudere il partner in casa o impedirgli di uscire; trattenere, spingere, schiaffeggiare, colpire, calciare, strangolare o bruciare; drogare il partner con farmaci prescritti, farmaceutici o illegali; rompere cose o colpire / calciare pareti.</w:t>
      </w:r>
    </w:p>
    <w:p w14:paraId="4AD41CE2" w14:textId="169B78A1" w:rsidR="00261A01" w:rsidRPr="00240CE6" w:rsidRDefault="00261A01" w:rsidP="00261A01">
      <w:pPr>
        <w:spacing w:line="360" w:lineRule="auto"/>
        <w:jc w:val="both"/>
        <w:rPr>
          <w:rFonts w:ascii="Libre Franklin" w:eastAsia="Libre Franklin" w:hAnsi="Libre Franklin" w:cs="Libre Franklin"/>
          <w:bCs/>
          <w:color w:val="000000" w:themeColor="text1"/>
          <w:sz w:val="24"/>
          <w:szCs w:val="24"/>
          <w:lang w:val="it-IT"/>
        </w:rPr>
      </w:pPr>
      <w:r w:rsidRPr="00240CE6">
        <w:rPr>
          <w:rFonts w:ascii="Libre Franklin" w:eastAsia="Libre Franklin" w:hAnsi="Libre Franklin" w:cs="Libre Franklin"/>
          <w:b/>
          <w:color w:val="000000" w:themeColor="text1"/>
          <w:sz w:val="24"/>
          <w:szCs w:val="24"/>
          <w:lang w:val="it-IT"/>
        </w:rPr>
        <w:lastRenderedPageBreak/>
        <w:t>Sessuale</w:t>
      </w:r>
      <w:r w:rsidRPr="00240CE6">
        <w:rPr>
          <w:rFonts w:ascii="Libre Franklin" w:eastAsia="Libre Franklin" w:hAnsi="Libre Franklin" w:cs="Libre Franklin"/>
          <w:bCs/>
          <w:color w:val="000000" w:themeColor="text1"/>
          <w:sz w:val="24"/>
          <w:szCs w:val="24"/>
          <w:lang w:val="it-IT"/>
        </w:rPr>
        <w:t xml:space="preserve">: pressare le vittime a fare sesso o atti sessuali quando non vogliono; pressare, costringere o ingannare i partner a fare sesso non sicuro; </w:t>
      </w:r>
      <w:r w:rsidR="00C3211F">
        <w:rPr>
          <w:rFonts w:ascii="Libre Franklin" w:eastAsia="Libre Franklin" w:hAnsi="Libre Franklin" w:cs="Libre Franklin"/>
          <w:bCs/>
          <w:color w:val="000000" w:themeColor="text1"/>
          <w:sz w:val="24"/>
          <w:szCs w:val="24"/>
          <w:lang w:val="it-IT"/>
        </w:rPr>
        <w:t>indurre a</w:t>
      </w:r>
      <w:r w:rsidRPr="00240CE6">
        <w:rPr>
          <w:rFonts w:ascii="Libre Franklin" w:eastAsia="Libre Franklin" w:hAnsi="Libre Franklin" w:cs="Libre Franklin"/>
          <w:bCs/>
          <w:color w:val="000000" w:themeColor="text1"/>
          <w:sz w:val="24"/>
          <w:szCs w:val="24"/>
          <w:lang w:val="it-IT"/>
        </w:rPr>
        <w:t xml:space="preserve"> fare sesso o atti sessuali con altre persone ai partner; violentarli sessualmente.</w:t>
      </w:r>
    </w:p>
    <w:p w14:paraId="4664EC1C" w14:textId="392346A5" w:rsidR="00261A01" w:rsidRPr="00240CE6" w:rsidRDefault="00261A01" w:rsidP="00261A01">
      <w:pPr>
        <w:spacing w:line="360" w:lineRule="auto"/>
        <w:jc w:val="both"/>
        <w:rPr>
          <w:rFonts w:ascii="Libre Franklin" w:eastAsia="Libre Franklin" w:hAnsi="Libre Franklin" w:cs="Libre Franklin"/>
          <w:bCs/>
          <w:color w:val="000000" w:themeColor="text1"/>
          <w:sz w:val="24"/>
          <w:szCs w:val="24"/>
          <w:lang w:val="it-IT"/>
        </w:rPr>
      </w:pPr>
      <w:r w:rsidRPr="00240CE6">
        <w:rPr>
          <w:rFonts w:ascii="Libre Franklin" w:eastAsia="Libre Franklin" w:hAnsi="Libre Franklin" w:cs="Libre Franklin"/>
          <w:b/>
          <w:color w:val="000000" w:themeColor="text1"/>
          <w:sz w:val="24"/>
          <w:szCs w:val="24"/>
          <w:lang w:val="it-IT"/>
        </w:rPr>
        <w:t>Psicologica / emotiva / verbale</w:t>
      </w:r>
      <w:r w:rsidRPr="00240CE6">
        <w:rPr>
          <w:rFonts w:ascii="Libre Franklin" w:eastAsia="Libre Franklin" w:hAnsi="Libre Franklin" w:cs="Libre Franklin"/>
          <w:bCs/>
          <w:color w:val="000000" w:themeColor="text1"/>
          <w:sz w:val="24"/>
          <w:szCs w:val="24"/>
          <w:lang w:val="it-IT"/>
        </w:rPr>
        <w:t xml:space="preserve">: sminuire la vittima, ad esempio dicendogli che è brutto, stupido, inutile o incompetente; ridicolizzare; insultare; l'uso di parole volgari / maleducate o soprannomi offensivi; umiliare i partner di fronte a amici, familiari o in pubblico; minacciare di </w:t>
      </w:r>
      <w:r w:rsidR="00B61960" w:rsidRPr="00240CE6">
        <w:rPr>
          <w:rFonts w:ascii="Libre Franklin" w:eastAsia="Libre Franklin" w:hAnsi="Libre Franklin" w:cs="Libre Franklin"/>
          <w:bCs/>
          <w:color w:val="000000" w:themeColor="text1"/>
          <w:sz w:val="24"/>
          <w:szCs w:val="24"/>
          <w:lang w:val="it-IT"/>
        </w:rPr>
        <w:t>auto lesionarsi</w:t>
      </w:r>
      <w:r w:rsidRPr="00240CE6">
        <w:rPr>
          <w:rFonts w:ascii="Libre Franklin" w:eastAsia="Libre Franklin" w:hAnsi="Libre Franklin" w:cs="Libre Franklin"/>
          <w:bCs/>
          <w:color w:val="000000" w:themeColor="text1"/>
          <w:sz w:val="24"/>
          <w:szCs w:val="24"/>
          <w:lang w:val="it-IT"/>
        </w:rPr>
        <w:t xml:space="preserve"> o suicidarsi; intimidire e minacciare di usare altre forme di violenza contro il partner o contro qualcuno o qualcosa di caro a lui / lei; minacciare di fare del male agli animali domestici; minacciare di nuocere a membri della famiglia o ai bambini; stalking; isolamento o confinamento; comportamenti controllanti; negare informazioni; disinformazione; pubblicizzare minacce di divulgare informazioni private.</w:t>
      </w:r>
    </w:p>
    <w:p w14:paraId="454A1814" w14:textId="44912211" w:rsidR="00132EA9" w:rsidRDefault="00261A01" w:rsidP="000F6CC8">
      <w:pPr>
        <w:spacing w:line="360" w:lineRule="auto"/>
        <w:jc w:val="both"/>
        <w:rPr>
          <w:rFonts w:ascii="Libre Franklin" w:eastAsia="Libre Franklin" w:hAnsi="Libre Franklin" w:cs="Libre Franklin"/>
          <w:sz w:val="24"/>
          <w:szCs w:val="24"/>
          <w:lang w:val="it-IT"/>
        </w:rPr>
      </w:pPr>
      <w:r w:rsidRPr="000F6CC8">
        <w:rPr>
          <w:rFonts w:ascii="Libre Franklin" w:eastAsia="Libre Franklin" w:hAnsi="Libre Franklin" w:cs="Libre Franklin"/>
          <w:b/>
          <w:color w:val="000000" w:themeColor="text1"/>
          <w:sz w:val="24"/>
          <w:szCs w:val="24"/>
          <w:lang w:val="it-IT"/>
        </w:rPr>
        <w:t>Finanziaria</w:t>
      </w:r>
      <w:r w:rsidRPr="000F6CC8">
        <w:rPr>
          <w:rFonts w:ascii="Libre Franklin" w:eastAsia="Libre Franklin" w:hAnsi="Libre Franklin" w:cs="Libre Franklin"/>
          <w:bCs/>
          <w:color w:val="000000" w:themeColor="text1"/>
          <w:sz w:val="24"/>
          <w:szCs w:val="24"/>
          <w:lang w:val="it-IT"/>
        </w:rPr>
        <w:t>: prendere i soldi delle vittime, controllare il loro reddito o accedere ai loro conti senza il loro consenso; prendere e controllare tutte le decisioni su</w:t>
      </w:r>
      <w:r w:rsidR="004A580C">
        <w:rPr>
          <w:rFonts w:ascii="Libre Franklin" w:eastAsia="Libre Franklin" w:hAnsi="Libre Franklin" w:cs="Libre Franklin"/>
          <w:bCs/>
          <w:color w:val="000000" w:themeColor="text1"/>
          <w:sz w:val="24"/>
          <w:szCs w:val="24"/>
          <w:lang w:val="it-IT"/>
        </w:rPr>
        <w:t>i loro</w:t>
      </w:r>
      <w:r w:rsidRPr="000F6CC8">
        <w:rPr>
          <w:rFonts w:ascii="Libre Franklin" w:eastAsia="Libre Franklin" w:hAnsi="Libre Franklin" w:cs="Libre Franklin"/>
          <w:bCs/>
          <w:color w:val="000000" w:themeColor="text1"/>
          <w:sz w:val="24"/>
          <w:szCs w:val="24"/>
          <w:lang w:val="it-IT"/>
        </w:rPr>
        <w:t xml:space="preserve"> soldi</w:t>
      </w:r>
      <w:r w:rsidR="00AF4ABD" w:rsidRPr="000F6CC8">
        <w:rPr>
          <w:rFonts w:ascii="Libre Franklin" w:eastAsia="Libre Franklin" w:hAnsi="Libre Franklin" w:cs="Libre Franklin"/>
          <w:bCs/>
          <w:color w:val="000000" w:themeColor="text1"/>
          <w:sz w:val="24"/>
          <w:szCs w:val="24"/>
          <w:lang w:val="it-IT"/>
        </w:rPr>
        <w:t>;</w:t>
      </w:r>
      <w:r w:rsidR="00EF1170" w:rsidRPr="000F6CC8">
        <w:rPr>
          <w:rFonts w:ascii="Libre Franklin" w:eastAsia="Libre Franklin" w:hAnsi="Libre Franklin" w:cs="Libre Franklin"/>
          <w:bCs/>
          <w:color w:val="000000" w:themeColor="text1"/>
          <w:sz w:val="24"/>
          <w:szCs w:val="24"/>
          <w:lang w:val="it-IT"/>
        </w:rPr>
        <w:t xml:space="preserve"> </w:t>
      </w:r>
      <w:r w:rsidR="00163C87">
        <w:rPr>
          <w:rFonts w:ascii="Libre Franklin" w:eastAsia="Libre Franklin" w:hAnsi="Libre Franklin" w:cs="Libre Franklin"/>
          <w:bCs/>
          <w:color w:val="000000" w:themeColor="text1"/>
          <w:sz w:val="24"/>
          <w:szCs w:val="24"/>
          <w:lang w:val="it-IT"/>
        </w:rPr>
        <w:t>p</w:t>
      </w:r>
      <w:r w:rsidR="000F6CC8" w:rsidRPr="000F6CC8">
        <w:rPr>
          <w:rFonts w:ascii="Libre Franklin" w:eastAsia="Libre Franklin" w:hAnsi="Libre Franklin" w:cs="Libre Franklin"/>
          <w:sz w:val="24"/>
          <w:szCs w:val="24"/>
          <w:lang w:val="it-IT"/>
        </w:rPr>
        <w:t xml:space="preserve">rendere tutte le decisioni e controllare il denaro e gli asset congiunti; rifiutarsi di dare denaro al partner o costringerlo a rendere conto di ogni spesa; minacciare di ritirare il sostegno finanziario come mezzo di controllo; impedire al partner di lavorare per renderlo finanziariamente vulnerabile o dipendente dall'aggressore; manipolare e costringere il partner a firmare contratti finanziari con terze parti; rendere il partner responsabile di tutte le bollette e i debiti congiunti, o farlo responsabile dei debiti dell'aggressore. </w:t>
      </w:r>
    </w:p>
    <w:p w14:paraId="049B7401" w14:textId="5ABDFAC4" w:rsidR="00132EA9" w:rsidRPr="000752C8" w:rsidRDefault="000F6CC8" w:rsidP="000F6CC8">
      <w:pPr>
        <w:spacing w:line="360" w:lineRule="auto"/>
        <w:jc w:val="both"/>
        <w:rPr>
          <w:rFonts w:ascii="Libre Franklin" w:eastAsia="Libre Franklin" w:hAnsi="Libre Franklin" w:cs="Libre Franklin"/>
          <w:sz w:val="28"/>
          <w:szCs w:val="28"/>
          <w:lang w:val="it-IT"/>
        </w:rPr>
      </w:pPr>
      <w:r w:rsidRPr="00B61960">
        <w:rPr>
          <w:rFonts w:ascii="Libre Franklin" w:eastAsia="Libre Franklin" w:hAnsi="Libre Franklin" w:cs="Libre Franklin"/>
          <w:b/>
          <w:bCs/>
          <w:color w:val="FFC000" w:themeColor="accent4"/>
          <w:sz w:val="24"/>
          <w:szCs w:val="24"/>
          <w:lang w:val="it-IT"/>
        </w:rPr>
        <w:t>Bambini</w:t>
      </w:r>
      <w:r w:rsidRPr="000752C8">
        <w:rPr>
          <w:rFonts w:ascii="Libre Franklin" w:eastAsia="Libre Franklin" w:hAnsi="Libre Franklin" w:cs="Libre Franklin"/>
          <w:b/>
          <w:bCs/>
          <w:color w:val="FFC000" w:themeColor="accent4"/>
          <w:sz w:val="28"/>
          <w:szCs w:val="28"/>
          <w:lang w:val="it-IT"/>
        </w:rPr>
        <w:t>:</w:t>
      </w:r>
      <w:r w:rsidRPr="000752C8">
        <w:rPr>
          <w:rFonts w:ascii="Libre Franklin" w:eastAsia="Libre Franklin" w:hAnsi="Libre Franklin" w:cs="Libre Franklin"/>
          <w:color w:val="FFC000" w:themeColor="accent4"/>
          <w:sz w:val="28"/>
          <w:szCs w:val="28"/>
          <w:lang w:val="it-IT"/>
        </w:rPr>
        <w:t xml:space="preserve"> </w:t>
      </w:r>
    </w:p>
    <w:p w14:paraId="6C6B21E2" w14:textId="77777777" w:rsidR="00132EA9" w:rsidRDefault="000F6CC8" w:rsidP="000F6CC8">
      <w:pPr>
        <w:spacing w:line="360" w:lineRule="auto"/>
        <w:jc w:val="both"/>
        <w:rPr>
          <w:rFonts w:ascii="Libre Franklin" w:eastAsia="Libre Franklin" w:hAnsi="Libre Franklin" w:cs="Libre Franklin"/>
          <w:sz w:val="24"/>
          <w:szCs w:val="24"/>
          <w:lang w:val="it-IT"/>
        </w:rPr>
      </w:pPr>
      <w:r w:rsidRPr="00290AA1">
        <w:rPr>
          <w:rFonts w:ascii="Libre Franklin" w:eastAsia="Libre Franklin" w:hAnsi="Libre Franklin" w:cs="Libre Franklin"/>
          <w:b/>
          <w:bCs/>
          <w:sz w:val="24"/>
          <w:szCs w:val="24"/>
          <w:lang w:val="it-IT"/>
        </w:rPr>
        <w:t>Fisico</w:t>
      </w:r>
      <w:r w:rsidRPr="000F6CC8">
        <w:rPr>
          <w:rFonts w:ascii="Libre Franklin" w:eastAsia="Libre Franklin" w:hAnsi="Libre Franklin" w:cs="Libre Franklin"/>
          <w:sz w:val="24"/>
          <w:szCs w:val="24"/>
          <w:lang w:val="it-IT"/>
        </w:rPr>
        <w:t xml:space="preserve">: infliggere intenzionalmente o non accidentalmente lesioni o dolore fisico a un bambino, ad esempio colpi, bruciature, schiaffi, soffocamenti e scuotimenti. Include anche somministrare farmaci non necessari o far assumere al bambino sostanze nocive. </w:t>
      </w:r>
    </w:p>
    <w:p w14:paraId="4F2F507C" w14:textId="652F8E18" w:rsidR="00132EA9" w:rsidRDefault="000F6CC8" w:rsidP="000F6CC8">
      <w:pPr>
        <w:spacing w:line="360" w:lineRule="auto"/>
        <w:jc w:val="both"/>
        <w:rPr>
          <w:rFonts w:ascii="Libre Franklin" w:eastAsia="Libre Franklin" w:hAnsi="Libre Franklin" w:cs="Libre Franklin"/>
          <w:sz w:val="24"/>
          <w:szCs w:val="24"/>
          <w:lang w:val="it-IT"/>
        </w:rPr>
      </w:pPr>
      <w:r w:rsidRPr="00290AA1">
        <w:rPr>
          <w:rFonts w:ascii="Libre Franklin" w:eastAsia="Libre Franklin" w:hAnsi="Libre Franklin" w:cs="Libre Franklin"/>
          <w:b/>
          <w:bCs/>
          <w:sz w:val="24"/>
          <w:szCs w:val="24"/>
          <w:lang w:val="it-IT"/>
        </w:rPr>
        <w:t>Negligenza</w:t>
      </w:r>
      <w:r w:rsidRPr="000F6CC8">
        <w:rPr>
          <w:rFonts w:ascii="Libre Franklin" w:eastAsia="Libre Franklin" w:hAnsi="Libre Franklin" w:cs="Libre Franklin"/>
          <w:sz w:val="24"/>
          <w:szCs w:val="24"/>
          <w:lang w:val="it-IT"/>
        </w:rPr>
        <w:t xml:space="preserve">: la mancata soddisfazione continuativa dei bisogni di un bambino è la forma di abuso più comune. I bambini possono essere lasciati affamati, sporchi, senza vestiti, senza riparo e assistenza medica, o non essere protetti da danni fisici o emotivi. </w:t>
      </w:r>
    </w:p>
    <w:p w14:paraId="5BF61D7E" w14:textId="70A37A00" w:rsidR="00B93044" w:rsidRDefault="000F6CC8" w:rsidP="000F6CC8">
      <w:pPr>
        <w:spacing w:line="360" w:lineRule="auto"/>
        <w:jc w:val="both"/>
        <w:rPr>
          <w:rFonts w:ascii="Libre Franklin" w:eastAsia="Libre Franklin" w:hAnsi="Libre Franklin" w:cs="Libre Franklin"/>
          <w:sz w:val="24"/>
          <w:szCs w:val="24"/>
          <w:lang w:val="it-IT"/>
        </w:rPr>
      </w:pPr>
      <w:r w:rsidRPr="00290AA1">
        <w:rPr>
          <w:rFonts w:ascii="Libre Franklin" w:eastAsia="Libre Franklin" w:hAnsi="Libre Franklin" w:cs="Libre Franklin"/>
          <w:b/>
          <w:bCs/>
          <w:sz w:val="24"/>
          <w:szCs w:val="24"/>
          <w:lang w:val="it-IT"/>
        </w:rPr>
        <w:lastRenderedPageBreak/>
        <w:t>Psicologico/emotivo</w:t>
      </w:r>
      <w:r w:rsidRPr="00B93044">
        <w:rPr>
          <w:rFonts w:ascii="Libre Franklin" w:eastAsia="Libre Franklin" w:hAnsi="Libre Franklin" w:cs="Libre Franklin"/>
          <w:sz w:val="24"/>
          <w:szCs w:val="24"/>
          <w:lang w:val="it-IT"/>
        </w:rPr>
        <w:t xml:space="preserve">: maltrattamento continuo di un bambino che può comportare spavento, ignoranza, umiliazione o isolamento. Ciò può portare il bambino a sentirsi senza valore, non amato e inadeguato. Assistere alla violenza domestica è anche una forma di abuso psicologico e può portare i bambini a diventare aggressivi, ritirati, antisociali, depressi o ansiosi e influire sul rendimento scolastico. </w:t>
      </w:r>
    </w:p>
    <w:p w14:paraId="3D1DAE50" w14:textId="60E6BF61" w:rsidR="00B93044" w:rsidRDefault="000F6CC8" w:rsidP="000F6CC8">
      <w:pPr>
        <w:spacing w:line="360" w:lineRule="auto"/>
        <w:jc w:val="both"/>
        <w:rPr>
          <w:rFonts w:ascii="Libre Franklin" w:eastAsia="Libre Franklin" w:hAnsi="Libre Franklin" w:cs="Libre Franklin"/>
          <w:sz w:val="24"/>
          <w:szCs w:val="24"/>
          <w:lang w:val="it-IT"/>
        </w:rPr>
      </w:pPr>
      <w:r w:rsidRPr="00290AA1">
        <w:rPr>
          <w:rFonts w:ascii="Libre Franklin" w:eastAsia="Libre Franklin" w:hAnsi="Libre Franklin" w:cs="Libre Franklin"/>
          <w:b/>
          <w:bCs/>
          <w:sz w:val="24"/>
          <w:szCs w:val="24"/>
          <w:lang w:val="it-IT"/>
        </w:rPr>
        <w:t>Sessuale</w:t>
      </w:r>
      <w:r w:rsidRPr="00B93044">
        <w:rPr>
          <w:rFonts w:ascii="Libre Franklin" w:eastAsia="Libre Franklin" w:hAnsi="Libre Franklin" w:cs="Libre Franklin"/>
          <w:sz w:val="24"/>
          <w:szCs w:val="24"/>
          <w:lang w:val="it-IT"/>
        </w:rPr>
        <w:t xml:space="preserve">: costringere o persuadere il bambino a </w:t>
      </w:r>
      <w:r w:rsidR="00495D52">
        <w:rPr>
          <w:rFonts w:ascii="Libre Franklin" w:eastAsia="Libre Franklin" w:hAnsi="Libre Franklin" w:cs="Libre Franklin"/>
          <w:sz w:val="24"/>
          <w:szCs w:val="24"/>
          <w:lang w:val="it-IT"/>
        </w:rPr>
        <w:t xml:space="preserve">un </w:t>
      </w:r>
      <w:r w:rsidRPr="00B93044">
        <w:rPr>
          <w:rFonts w:ascii="Libre Franklin" w:eastAsia="Libre Franklin" w:hAnsi="Libre Franklin" w:cs="Libre Franklin"/>
          <w:sz w:val="24"/>
          <w:szCs w:val="24"/>
          <w:lang w:val="it-IT"/>
        </w:rPr>
        <w:t>contatto sessuale di qualsiasi tipo. Ciò include il contatto in persona con il bambino (ad es. masturbazione, penetrazione, toccare i genitali del bambino e farlo spogliare), nonché abusi non in contatto (ad es. grooming, far esporre il bambino online e distribuire / visualizzare immagini indecenti). Il bambino potrebbe non rendersi conto che tali comportamenti sono sbagliati o avere paura di parlarne.</w:t>
      </w:r>
    </w:p>
    <w:p w14:paraId="586DEFDE" w14:textId="64FFBBE8" w:rsidR="00B93044" w:rsidRPr="00B61960" w:rsidRDefault="000F6CC8" w:rsidP="000F6CC8">
      <w:pPr>
        <w:spacing w:line="360" w:lineRule="auto"/>
        <w:jc w:val="both"/>
        <w:rPr>
          <w:rFonts w:ascii="Libre Franklin" w:eastAsia="Libre Franklin" w:hAnsi="Libre Franklin" w:cs="Libre Franklin"/>
          <w:b/>
          <w:bCs/>
          <w:color w:val="FFC000" w:themeColor="accent4"/>
          <w:sz w:val="24"/>
          <w:szCs w:val="24"/>
          <w:lang w:val="it-IT"/>
        </w:rPr>
      </w:pPr>
      <w:r w:rsidRPr="00B61960">
        <w:rPr>
          <w:rFonts w:ascii="Libre Franklin" w:eastAsia="Libre Franklin" w:hAnsi="Libre Franklin" w:cs="Libre Franklin"/>
          <w:b/>
          <w:bCs/>
          <w:color w:val="FFC000" w:themeColor="accent4"/>
          <w:sz w:val="24"/>
          <w:szCs w:val="24"/>
          <w:lang w:val="it-IT"/>
        </w:rPr>
        <w:t xml:space="preserve">Persone anziane: </w:t>
      </w:r>
    </w:p>
    <w:p w14:paraId="61F33DFF" w14:textId="27D95A67" w:rsidR="00B93044" w:rsidRPr="00B93044" w:rsidRDefault="000F6CC8" w:rsidP="000F6CC8">
      <w:pPr>
        <w:spacing w:line="360" w:lineRule="auto"/>
        <w:jc w:val="both"/>
        <w:rPr>
          <w:rFonts w:ascii="Libre Franklin" w:eastAsia="Libre Franklin" w:hAnsi="Libre Franklin" w:cs="Libre Franklin"/>
          <w:sz w:val="24"/>
          <w:szCs w:val="24"/>
          <w:lang w:val="it-IT"/>
        </w:rPr>
      </w:pPr>
      <w:r w:rsidRPr="00290AA1">
        <w:rPr>
          <w:rFonts w:ascii="Libre Franklin" w:eastAsia="Libre Franklin" w:hAnsi="Libre Franklin" w:cs="Libre Franklin"/>
          <w:b/>
          <w:bCs/>
          <w:sz w:val="24"/>
          <w:szCs w:val="24"/>
          <w:lang w:val="it-IT"/>
        </w:rPr>
        <w:t>Fisico</w:t>
      </w:r>
      <w:r w:rsidRPr="00B93044">
        <w:rPr>
          <w:rFonts w:ascii="Libre Franklin" w:eastAsia="Libre Franklin" w:hAnsi="Libre Franklin" w:cs="Libre Franklin"/>
          <w:sz w:val="24"/>
          <w:szCs w:val="24"/>
          <w:lang w:val="it-IT"/>
        </w:rPr>
        <w:t xml:space="preserve">: infliggere dolore o lesioni fisiche a un anziano, ad esempio schiaffi, lividi o restrizioni fisiche o chimiche. Psicologico / emotivo: infliggere dolore mentale, angoscia o disturbo a una persona anziana attraverso atti verbali o non verbali, ad esempio umiliazione, intimidazione o minacce. </w:t>
      </w:r>
    </w:p>
    <w:p w14:paraId="1137E1AD" w14:textId="768F78DE" w:rsidR="00B93044" w:rsidRDefault="000F6CC8" w:rsidP="000F6CC8">
      <w:pPr>
        <w:spacing w:line="360" w:lineRule="auto"/>
        <w:jc w:val="both"/>
        <w:rPr>
          <w:rFonts w:ascii="Libre Franklin" w:eastAsia="Libre Franklin" w:hAnsi="Libre Franklin" w:cs="Libre Franklin"/>
          <w:sz w:val="24"/>
          <w:szCs w:val="24"/>
          <w:lang w:val="it-IT"/>
        </w:rPr>
      </w:pPr>
      <w:r w:rsidRPr="00290AA1">
        <w:rPr>
          <w:rFonts w:ascii="Libre Franklin" w:eastAsia="Libre Franklin" w:hAnsi="Libre Franklin" w:cs="Libre Franklin"/>
          <w:b/>
          <w:bCs/>
          <w:sz w:val="24"/>
          <w:szCs w:val="24"/>
          <w:lang w:val="it-IT"/>
        </w:rPr>
        <w:t>Finanziario/materiale</w:t>
      </w:r>
      <w:r w:rsidRPr="00B93044">
        <w:rPr>
          <w:rFonts w:ascii="Libre Franklin" w:eastAsia="Libre Franklin" w:hAnsi="Libre Franklin" w:cs="Libre Franklin"/>
          <w:sz w:val="24"/>
          <w:szCs w:val="24"/>
          <w:lang w:val="it-IT"/>
        </w:rPr>
        <w:t xml:space="preserve">: prendere illegalmente, abusare o nascondere fondi, proprietà o asset appartenenti a un anziano per il beneficio di qualcun altro. Sessuale: contatto sessuale non consensuale di qualsiasi tipo. </w:t>
      </w:r>
    </w:p>
    <w:p w14:paraId="02F20CF7" w14:textId="77777777" w:rsidR="00AC1B88" w:rsidRDefault="000F6CC8" w:rsidP="000F6CC8">
      <w:pPr>
        <w:spacing w:line="360" w:lineRule="auto"/>
        <w:jc w:val="both"/>
        <w:rPr>
          <w:rFonts w:ascii="Libre Franklin" w:eastAsia="Libre Franklin" w:hAnsi="Libre Franklin" w:cs="Libre Franklin"/>
          <w:sz w:val="24"/>
          <w:szCs w:val="24"/>
          <w:lang w:val="it-IT"/>
        </w:rPr>
      </w:pPr>
      <w:r w:rsidRPr="00290AA1">
        <w:rPr>
          <w:rFonts w:ascii="Libre Franklin" w:eastAsia="Libre Franklin" w:hAnsi="Libre Franklin" w:cs="Libre Franklin"/>
          <w:b/>
          <w:bCs/>
          <w:sz w:val="24"/>
          <w:szCs w:val="24"/>
          <w:lang w:val="it-IT"/>
        </w:rPr>
        <w:t>Negligenza</w:t>
      </w:r>
      <w:r w:rsidRPr="00B93044">
        <w:rPr>
          <w:rFonts w:ascii="Libre Franklin" w:eastAsia="Libre Franklin" w:hAnsi="Libre Franklin" w:cs="Libre Franklin"/>
          <w:sz w:val="24"/>
          <w:szCs w:val="24"/>
          <w:lang w:val="it-IT"/>
        </w:rPr>
        <w:t xml:space="preserve">: la mancata soddisfazione da parte di coloro che sono responsabili di fornire cibo, riparo, assistenza sanitaria o protezione per un anziano vulnerabile. </w:t>
      </w:r>
    </w:p>
    <w:p w14:paraId="010776EC" w14:textId="77777777" w:rsidR="00290AA1" w:rsidRDefault="000F6CC8" w:rsidP="00A156C6">
      <w:pPr>
        <w:spacing w:line="360" w:lineRule="auto"/>
        <w:jc w:val="both"/>
        <w:rPr>
          <w:rFonts w:ascii="Libre Franklin" w:eastAsia="Libre Franklin" w:hAnsi="Libre Franklin" w:cs="Libre Franklin"/>
          <w:sz w:val="24"/>
          <w:szCs w:val="24"/>
          <w:lang w:val="it-IT"/>
        </w:rPr>
      </w:pPr>
      <w:r w:rsidRPr="00290AA1">
        <w:rPr>
          <w:rFonts w:ascii="Libre Franklin" w:eastAsia="Libre Franklin" w:hAnsi="Libre Franklin" w:cs="Libre Franklin"/>
          <w:b/>
          <w:bCs/>
          <w:sz w:val="24"/>
          <w:szCs w:val="24"/>
          <w:lang w:val="it-IT"/>
        </w:rPr>
        <w:t>Auto-negligenza</w:t>
      </w:r>
      <w:r w:rsidRPr="00B93044">
        <w:rPr>
          <w:rFonts w:ascii="Libre Franklin" w:eastAsia="Libre Franklin" w:hAnsi="Libre Franklin" w:cs="Libre Franklin"/>
          <w:sz w:val="24"/>
          <w:szCs w:val="24"/>
          <w:lang w:val="it-IT"/>
        </w:rPr>
        <w:t>: la mancata esecuzione da parte di una persona di compiti ess</w:t>
      </w:r>
      <w:r w:rsidR="00AC1B88">
        <w:rPr>
          <w:rFonts w:ascii="Libre Franklin" w:eastAsia="Libre Franklin" w:hAnsi="Libre Franklin" w:cs="Libre Franklin"/>
          <w:sz w:val="24"/>
          <w:szCs w:val="24"/>
          <w:lang w:val="it-IT"/>
        </w:rPr>
        <w:t>enziali</w:t>
      </w:r>
      <w:r w:rsidR="00141AA8" w:rsidRPr="00B93044">
        <w:rPr>
          <w:rFonts w:ascii="Libre Franklin" w:eastAsia="Libre Franklin" w:hAnsi="Libre Franklin" w:cs="Libre Franklin"/>
          <w:sz w:val="24"/>
          <w:szCs w:val="24"/>
          <w:lang w:val="it-IT"/>
        </w:rPr>
        <w:t xml:space="preserve">, </w:t>
      </w:r>
      <w:r w:rsidR="00290AA1">
        <w:rPr>
          <w:rFonts w:ascii="Libre Franklin" w:eastAsia="Libre Franklin" w:hAnsi="Libre Franklin" w:cs="Libre Franklin"/>
          <w:sz w:val="24"/>
          <w:szCs w:val="24"/>
          <w:lang w:val="it-IT"/>
        </w:rPr>
        <w:t>come la cura personale</w:t>
      </w:r>
      <w:r w:rsidR="00A156C6" w:rsidRPr="00A156C6">
        <w:rPr>
          <w:rFonts w:ascii="Libre Franklin" w:eastAsia="Libre Franklin" w:hAnsi="Libre Franklin" w:cs="Libre Franklin"/>
          <w:sz w:val="24"/>
          <w:szCs w:val="24"/>
          <w:lang w:val="it-IT"/>
        </w:rPr>
        <w:t xml:space="preserve">, che minacciano la propria salute o sicurezza. </w:t>
      </w:r>
    </w:p>
    <w:p w14:paraId="390E772F" w14:textId="1AAD2F97" w:rsidR="00A156C6" w:rsidRDefault="00A156C6" w:rsidP="00A156C6">
      <w:pPr>
        <w:spacing w:line="360" w:lineRule="auto"/>
        <w:jc w:val="both"/>
        <w:rPr>
          <w:rFonts w:ascii="Libre Franklin" w:eastAsia="Libre Franklin" w:hAnsi="Libre Franklin" w:cs="Libre Franklin"/>
          <w:sz w:val="24"/>
          <w:szCs w:val="24"/>
          <w:lang w:val="it-IT"/>
        </w:rPr>
      </w:pPr>
      <w:r w:rsidRPr="00290AA1">
        <w:rPr>
          <w:rFonts w:ascii="Libre Franklin" w:eastAsia="Libre Franklin" w:hAnsi="Libre Franklin" w:cs="Libre Franklin"/>
          <w:b/>
          <w:bCs/>
          <w:sz w:val="24"/>
          <w:szCs w:val="24"/>
          <w:lang w:val="it-IT"/>
        </w:rPr>
        <w:t>Abbandono</w:t>
      </w:r>
      <w:r w:rsidRPr="00A156C6">
        <w:rPr>
          <w:rFonts w:ascii="Libre Franklin" w:eastAsia="Libre Franklin" w:hAnsi="Libre Franklin" w:cs="Libre Franklin"/>
          <w:sz w:val="24"/>
          <w:szCs w:val="24"/>
          <w:lang w:val="it-IT"/>
        </w:rPr>
        <w:t>: abbandonare una persona anziana da parte di chi ha assunto la responsabilità nei loro confronti.</w:t>
      </w:r>
    </w:p>
    <w:p w14:paraId="28C6F8D4" w14:textId="77777777" w:rsidR="00B61960" w:rsidRPr="006B68C2" w:rsidRDefault="00B61960" w:rsidP="00B61960">
      <w:pPr>
        <w:pBdr>
          <w:top w:val="nil"/>
          <w:left w:val="nil"/>
          <w:bottom w:val="nil"/>
          <w:right w:val="nil"/>
          <w:between w:val="nil"/>
        </w:pBdr>
        <w:spacing w:before="280" w:after="280" w:line="360" w:lineRule="auto"/>
        <w:jc w:val="both"/>
        <w:rPr>
          <w:rFonts w:ascii="Libre Franklin" w:eastAsia="Libre Franklin" w:hAnsi="Libre Franklin" w:cs="Libre Franklin"/>
          <w:b/>
          <w:color w:val="FFC000"/>
          <w:sz w:val="24"/>
          <w:szCs w:val="24"/>
          <w:lang w:val="it-IT"/>
        </w:rPr>
      </w:pPr>
      <w:r w:rsidRPr="006B68C2">
        <w:rPr>
          <w:rFonts w:ascii="Libre Franklin" w:eastAsia="Libre Franklin" w:hAnsi="Libre Franklin" w:cs="Libre Franklin"/>
          <w:b/>
          <w:color w:val="FFC000"/>
          <w:sz w:val="24"/>
          <w:szCs w:val="24"/>
          <w:lang w:val="it-IT"/>
        </w:rPr>
        <w:lastRenderedPageBreak/>
        <w:t>Figlio verso i genitori</w:t>
      </w:r>
    </w:p>
    <w:p w14:paraId="7444AD09" w14:textId="77777777" w:rsidR="00B61960" w:rsidRPr="006B68C2" w:rsidRDefault="00B61960" w:rsidP="00B61960">
      <w:pPr>
        <w:pBdr>
          <w:top w:val="nil"/>
          <w:left w:val="nil"/>
          <w:bottom w:val="nil"/>
          <w:right w:val="nil"/>
          <w:between w:val="nil"/>
        </w:pBdr>
        <w:spacing w:before="280" w:after="280" w:line="360" w:lineRule="auto"/>
        <w:jc w:val="both"/>
        <w:rPr>
          <w:rFonts w:ascii="Libre Franklin" w:eastAsia="Libre Franklin" w:hAnsi="Libre Franklin" w:cs="Libre Franklin"/>
          <w:bCs/>
          <w:sz w:val="24"/>
          <w:szCs w:val="24"/>
          <w:lang w:val="it-IT"/>
        </w:rPr>
      </w:pPr>
      <w:r w:rsidRPr="006B68C2">
        <w:rPr>
          <w:rFonts w:ascii="Libre Franklin" w:eastAsia="Libre Franklin" w:hAnsi="Libre Franklin" w:cs="Libre Franklin"/>
          <w:b/>
          <w:sz w:val="24"/>
          <w:szCs w:val="24"/>
          <w:lang w:val="it-IT"/>
        </w:rPr>
        <w:t>Fisico:</w:t>
      </w:r>
      <w:r w:rsidRPr="006B68C2">
        <w:rPr>
          <w:rFonts w:ascii="Libre Franklin" w:eastAsia="Libre Franklin" w:hAnsi="Libre Franklin" w:cs="Libre Franklin"/>
          <w:bCs/>
          <w:sz w:val="24"/>
          <w:szCs w:val="24"/>
          <w:lang w:val="it-IT"/>
        </w:rPr>
        <w:t xml:space="preserve"> sputare, spingere, colpire, calciare; lanciare oggetti, rompere oggetti e fare buchi nei muri o nelle porte; bullismo o violenza fisica verso fratelli; crudeltà verso gli animali domestici; qualsiasi azione o comportamento che minacci il senso di benessere e sicurezza di una persona.</w:t>
      </w:r>
    </w:p>
    <w:p w14:paraId="09AF322D" w14:textId="5866072C" w:rsidR="00B61960" w:rsidRPr="006B68C2" w:rsidRDefault="00B61960" w:rsidP="00B61960">
      <w:pPr>
        <w:pBdr>
          <w:top w:val="nil"/>
          <w:left w:val="nil"/>
          <w:bottom w:val="nil"/>
          <w:right w:val="nil"/>
          <w:between w:val="nil"/>
        </w:pBdr>
        <w:spacing w:before="280" w:after="280" w:line="360" w:lineRule="auto"/>
        <w:jc w:val="both"/>
        <w:rPr>
          <w:rFonts w:ascii="Libre Franklin" w:eastAsia="Libre Franklin" w:hAnsi="Libre Franklin" w:cs="Libre Franklin"/>
          <w:bCs/>
          <w:sz w:val="24"/>
          <w:szCs w:val="24"/>
          <w:lang w:val="it-IT"/>
        </w:rPr>
      </w:pPr>
      <w:r w:rsidRPr="006B68C2">
        <w:rPr>
          <w:rFonts w:ascii="Libre Franklin" w:eastAsia="Libre Franklin" w:hAnsi="Libre Franklin" w:cs="Libre Franklin"/>
          <w:b/>
          <w:sz w:val="24"/>
          <w:szCs w:val="24"/>
          <w:lang w:val="it-IT"/>
        </w:rPr>
        <w:t>Emotivo/psicologico:</w:t>
      </w:r>
      <w:r w:rsidRPr="006B68C2">
        <w:rPr>
          <w:rFonts w:ascii="Libre Franklin" w:eastAsia="Libre Franklin" w:hAnsi="Libre Franklin" w:cs="Libre Franklin"/>
          <w:bCs/>
          <w:sz w:val="24"/>
          <w:szCs w:val="24"/>
          <w:lang w:val="it-IT"/>
        </w:rPr>
        <w:t xml:space="preserve"> abuso verbale, urlare, gridare, imprecare, umiliare; intimidazione verbale; </w:t>
      </w:r>
      <w:r w:rsidR="005D3AFB">
        <w:rPr>
          <w:rFonts w:ascii="Libre Franklin" w:eastAsia="Libre Franklin" w:hAnsi="Libre Franklin" w:cs="Libre Franklin"/>
          <w:bCs/>
          <w:sz w:val="24"/>
          <w:szCs w:val="24"/>
          <w:lang w:val="it-IT"/>
        </w:rPr>
        <w:t>pettegolezzi e diffamazioni</w:t>
      </w:r>
      <w:r w:rsidRPr="006B68C2">
        <w:rPr>
          <w:rFonts w:ascii="Libre Franklin" w:eastAsia="Libre Franklin" w:hAnsi="Libre Franklin" w:cs="Libre Franklin"/>
          <w:bCs/>
          <w:sz w:val="24"/>
          <w:szCs w:val="24"/>
          <w:lang w:val="it-IT"/>
        </w:rPr>
        <w:t xml:space="preserve">; intimidazione emotiva e psicologica; giocare con la mente; </w:t>
      </w:r>
      <w:r w:rsidR="00BD4D72">
        <w:rPr>
          <w:rFonts w:ascii="Libre Franklin" w:eastAsia="Libre Franklin" w:hAnsi="Libre Franklin" w:cs="Libre Franklin"/>
          <w:bCs/>
          <w:sz w:val="24"/>
          <w:szCs w:val="24"/>
          <w:lang w:val="it-IT"/>
        </w:rPr>
        <w:t xml:space="preserve">minacciare </w:t>
      </w:r>
      <w:r w:rsidRPr="006B68C2">
        <w:rPr>
          <w:rFonts w:ascii="Libre Franklin" w:eastAsia="Libre Franklin" w:hAnsi="Libre Franklin" w:cs="Libre Franklin"/>
          <w:bCs/>
          <w:sz w:val="24"/>
          <w:szCs w:val="24"/>
          <w:lang w:val="it-IT"/>
        </w:rPr>
        <w:t>di ferirsi o scappare di casa, al fine di ottenere ciò che vogliono o controllare te e la famiglia; minacce sui social media.</w:t>
      </w:r>
    </w:p>
    <w:p w14:paraId="21249E39" w14:textId="3B9B4916" w:rsidR="00B61960" w:rsidRPr="006B68C2" w:rsidRDefault="00B61960" w:rsidP="00B61960">
      <w:pPr>
        <w:pBdr>
          <w:top w:val="nil"/>
          <w:left w:val="nil"/>
          <w:bottom w:val="nil"/>
          <w:right w:val="nil"/>
          <w:between w:val="nil"/>
        </w:pBdr>
        <w:spacing w:before="280" w:after="280" w:line="360" w:lineRule="auto"/>
        <w:jc w:val="both"/>
        <w:rPr>
          <w:rFonts w:ascii="Libre Franklin" w:eastAsia="Libre Franklin" w:hAnsi="Libre Franklin" w:cs="Libre Franklin"/>
          <w:bCs/>
          <w:sz w:val="24"/>
          <w:szCs w:val="24"/>
          <w:lang w:val="it-IT"/>
        </w:rPr>
      </w:pPr>
      <w:r w:rsidRPr="006B68C2">
        <w:rPr>
          <w:rFonts w:ascii="Libre Franklin" w:eastAsia="Libre Franklin" w:hAnsi="Libre Franklin" w:cs="Libre Franklin"/>
          <w:b/>
          <w:sz w:val="24"/>
          <w:szCs w:val="24"/>
          <w:lang w:val="it-IT"/>
        </w:rPr>
        <w:t>Economico:</w:t>
      </w:r>
      <w:r w:rsidRPr="006B68C2">
        <w:rPr>
          <w:rFonts w:ascii="Libre Franklin" w:eastAsia="Libre Franklin" w:hAnsi="Libre Franklin" w:cs="Libre Franklin"/>
          <w:bCs/>
          <w:sz w:val="24"/>
          <w:szCs w:val="24"/>
          <w:lang w:val="it-IT"/>
        </w:rPr>
        <w:t xml:space="preserve"> richiedere denaro o cose che non puoi permetterti; rubare denaro o oggetti da te, </w:t>
      </w:r>
      <w:r w:rsidR="00495D52">
        <w:rPr>
          <w:rFonts w:ascii="Libre Franklin" w:eastAsia="Libre Franklin" w:hAnsi="Libre Franklin" w:cs="Libre Franklin"/>
          <w:bCs/>
          <w:sz w:val="24"/>
          <w:szCs w:val="24"/>
          <w:lang w:val="it-IT"/>
        </w:rPr>
        <w:t>da</w:t>
      </w:r>
      <w:r w:rsidRPr="006B68C2">
        <w:rPr>
          <w:rFonts w:ascii="Libre Franklin" w:eastAsia="Libre Franklin" w:hAnsi="Libre Franklin" w:cs="Libre Franklin"/>
          <w:bCs/>
          <w:sz w:val="24"/>
          <w:szCs w:val="24"/>
          <w:lang w:val="it-IT"/>
        </w:rPr>
        <w:t>l</w:t>
      </w:r>
      <w:r w:rsidR="00495D52">
        <w:rPr>
          <w:rFonts w:ascii="Libre Franklin" w:eastAsia="Libre Franklin" w:hAnsi="Libre Franklin" w:cs="Libre Franklin"/>
          <w:bCs/>
          <w:sz w:val="24"/>
          <w:szCs w:val="24"/>
          <w:lang w:val="it-IT"/>
        </w:rPr>
        <w:t>l</w:t>
      </w:r>
      <w:r w:rsidRPr="006B68C2">
        <w:rPr>
          <w:rFonts w:ascii="Libre Franklin" w:eastAsia="Libre Franklin" w:hAnsi="Libre Franklin" w:cs="Libre Franklin"/>
          <w:bCs/>
          <w:sz w:val="24"/>
          <w:szCs w:val="24"/>
          <w:lang w:val="it-IT"/>
        </w:rPr>
        <w:t xml:space="preserve">a tua famiglia o </w:t>
      </w:r>
      <w:r w:rsidR="00495D52">
        <w:rPr>
          <w:rFonts w:ascii="Libre Franklin" w:eastAsia="Libre Franklin" w:hAnsi="Libre Franklin" w:cs="Libre Franklin"/>
          <w:bCs/>
          <w:sz w:val="24"/>
          <w:szCs w:val="24"/>
          <w:lang w:val="it-IT"/>
        </w:rPr>
        <w:t xml:space="preserve">da </w:t>
      </w:r>
      <w:r w:rsidRPr="006B68C2">
        <w:rPr>
          <w:rFonts w:ascii="Libre Franklin" w:eastAsia="Libre Franklin" w:hAnsi="Libre Franklin" w:cs="Libre Franklin"/>
          <w:bCs/>
          <w:sz w:val="24"/>
          <w:szCs w:val="24"/>
          <w:lang w:val="it-IT"/>
        </w:rPr>
        <w:t xml:space="preserve">amici; accumulare debiti di cui sei responsabile. </w:t>
      </w:r>
    </w:p>
    <w:p w14:paraId="14D6BB30" w14:textId="77777777" w:rsidR="00B61960" w:rsidRPr="00B61960" w:rsidRDefault="00B61960" w:rsidP="00B61960">
      <w:pPr>
        <w:pBdr>
          <w:top w:val="nil"/>
          <w:left w:val="nil"/>
          <w:bottom w:val="nil"/>
          <w:right w:val="nil"/>
          <w:between w:val="nil"/>
        </w:pBdr>
        <w:spacing w:before="280" w:after="280" w:line="360" w:lineRule="auto"/>
        <w:jc w:val="both"/>
        <w:rPr>
          <w:rFonts w:ascii="Libre Franklin" w:eastAsia="Libre Franklin" w:hAnsi="Libre Franklin" w:cs="Libre Franklin"/>
          <w:b/>
          <w:color w:val="FFC000"/>
          <w:sz w:val="28"/>
          <w:szCs w:val="28"/>
          <w:lang w:val="it-IT"/>
        </w:rPr>
      </w:pPr>
    </w:p>
    <w:p w14:paraId="0CD7E90C" w14:textId="77777777" w:rsidR="00B61960" w:rsidRPr="00B61960" w:rsidRDefault="00B61960" w:rsidP="00B61960">
      <w:pPr>
        <w:pBdr>
          <w:top w:val="nil"/>
          <w:left w:val="nil"/>
          <w:bottom w:val="nil"/>
          <w:right w:val="nil"/>
          <w:between w:val="nil"/>
        </w:pBdr>
        <w:spacing w:before="280" w:after="280" w:line="360" w:lineRule="auto"/>
        <w:jc w:val="both"/>
        <w:rPr>
          <w:rFonts w:ascii="Libre Franklin" w:eastAsia="Libre Franklin" w:hAnsi="Libre Franklin" w:cs="Libre Franklin"/>
          <w:b/>
          <w:color w:val="FFC000"/>
          <w:sz w:val="28"/>
          <w:szCs w:val="28"/>
          <w:lang w:val="it-IT"/>
        </w:rPr>
      </w:pPr>
      <w:r w:rsidRPr="00B61960">
        <w:rPr>
          <w:rFonts w:ascii="Libre Franklin" w:eastAsia="Libre Franklin" w:hAnsi="Libre Franklin" w:cs="Libre Franklin"/>
          <w:b/>
          <w:color w:val="FFC000"/>
          <w:sz w:val="28"/>
          <w:szCs w:val="28"/>
          <w:lang w:val="it-IT"/>
        </w:rPr>
        <w:t xml:space="preserve">Unità 2 - Fattori chiave e impatti sanitari e sociali della violenza familiare </w:t>
      </w:r>
    </w:p>
    <w:p w14:paraId="52142535" w14:textId="527DE005" w:rsidR="00B61960" w:rsidRPr="00820014" w:rsidRDefault="00B61960" w:rsidP="00B61960">
      <w:pPr>
        <w:pBdr>
          <w:top w:val="nil"/>
          <w:left w:val="nil"/>
          <w:bottom w:val="nil"/>
          <w:right w:val="nil"/>
          <w:between w:val="nil"/>
        </w:pBdr>
        <w:spacing w:before="280" w:after="280" w:line="360" w:lineRule="auto"/>
        <w:jc w:val="both"/>
        <w:rPr>
          <w:rFonts w:ascii="Libre Franklin" w:eastAsia="Libre Franklin" w:hAnsi="Libre Franklin" w:cs="Libre Franklin"/>
          <w:bCs/>
          <w:sz w:val="24"/>
          <w:szCs w:val="24"/>
          <w:lang w:val="it-IT"/>
        </w:rPr>
      </w:pPr>
      <w:r w:rsidRPr="00820014">
        <w:rPr>
          <w:rFonts w:ascii="Libre Franklin" w:eastAsia="Libre Franklin" w:hAnsi="Libre Franklin" w:cs="Libre Franklin"/>
          <w:bCs/>
          <w:sz w:val="24"/>
          <w:szCs w:val="24"/>
          <w:lang w:val="it-IT"/>
        </w:rPr>
        <w:t xml:space="preserve">In questa unità, </w:t>
      </w:r>
      <w:r w:rsidR="00967FC5">
        <w:rPr>
          <w:rFonts w:ascii="Libre Franklin" w:eastAsia="Libre Franklin" w:hAnsi="Libre Franklin" w:cs="Libre Franklin"/>
          <w:bCs/>
          <w:sz w:val="24"/>
          <w:szCs w:val="24"/>
          <w:lang w:val="it-IT"/>
        </w:rPr>
        <w:t>lo studente</w:t>
      </w:r>
      <w:r w:rsidRPr="00820014">
        <w:rPr>
          <w:rFonts w:ascii="Libre Franklin" w:eastAsia="Libre Franklin" w:hAnsi="Libre Franklin" w:cs="Libre Franklin"/>
          <w:bCs/>
          <w:sz w:val="24"/>
          <w:szCs w:val="24"/>
          <w:lang w:val="it-IT"/>
        </w:rPr>
        <w:t xml:space="preserve"> imparerà: </w:t>
      </w:r>
    </w:p>
    <w:p w14:paraId="69E456C4" w14:textId="77777777" w:rsidR="00B61960" w:rsidRPr="00820014" w:rsidRDefault="00B61960" w:rsidP="00B61960">
      <w:pPr>
        <w:pBdr>
          <w:top w:val="nil"/>
          <w:left w:val="nil"/>
          <w:bottom w:val="nil"/>
          <w:right w:val="nil"/>
          <w:between w:val="nil"/>
        </w:pBdr>
        <w:spacing w:before="280" w:after="280" w:line="360" w:lineRule="auto"/>
        <w:jc w:val="both"/>
        <w:rPr>
          <w:rFonts w:ascii="Libre Franklin" w:eastAsia="Libre Franklin" w:hAnsi="Libre Franklin" w:cs="Libre Franklin"/>
          <w:bCs/>
          <w:sz w:val="24"/>
          <w:szCs w:val="24"/>
          <w:lang w:val="it-IT"/>
        </w:rPr>
      </w:pPr>
      <w:r w:rsidRPr="00820014">
        <w:rPr>
          <w:rFonts w:ascii="Libre Franklin" w:eastAsia="Libre Franklin" w:hAnsi="Libre Franklin" w:cs="Libre Franklin"/>
          <w:bCs/>
          <w:sz w:val="24"/>
          <w:szCs w:val="24"/>
          <w:lang w:val="it-IT"/>
        </w:rPr>
        <w:t>•</w:t>
      </w:r>
      <w:r w:rsidRPr="00820014">
        <w:rPr>
          <w:rFonts w:ascii="Libre Franklin" w:eastAsia="Libre Franklin" w:hAnsi="Libre Franklin" w:cs="Libre Franklin"/>
          <w:bCs/>
          <w:sz w:val="24"/>
          <w:szCs w:val="24"/>
          <w:lang w:val="it-IT"/>
        </w:rPr>
        <w:tab/>
        <w:t>I fattori di rischio.</w:t>
      </w:r>
    </w:p>
    <w:p w14:paraId="77E18859" w14:textId="77777777" w:rsidR="00B61960" w:rsidRPr="00820014" w:rsidRDefault="00B61960" w:rsidP="00B61960">
      <w:pPr>
        <w:pBdr>
          <w:top w:val="nil"/>
          <w:left w:val="nil"/>
          <w:bottom w:val="nil"/>
          <w:right w:val="nil"/>
          <w:between w:val="nil"/>
        </w:pBdr>
        <w:spacing w:before="280" w:after="280" w:line="360" w:lineRule="auto"/>
        <w:jc w:val="both"/>
        <w:rPr>
          <w:rFonts w:ascii="Libre Franklin" w:eastAsia="Libre Franklin" w:hAnsi="Libre Franklin" w:cs="Libre Franklin"/>
          <w:bCs/>
          <w:sz w:val="24"/>
          <w:szCs w:val="24"/>
          <w:lang w:val="it-IT"/>
        </w:rPr>
      </w:pPr>
      <w:r w:rsidRPr="00820014">
        <w:rPr>
          <w:rFonts w:ascii="Libre Franklin" w:eastAsia="Libre Franklin" w:hAnsi="Libre Franklin" w:cs="Libre Franklin"/>
          <w:bCs/>
          <w:sz w:val="24"/>
          <w:szCs w:val="24"/>
          <w:lang w:val="it-IT"/>
        </w:rPr>
        <w:t>•</w:t>
      </w:r>
      <w:r w:rsidRPr="00820014">
        <w:rPr>
          <w:rFonts w:ascii="Libre Franklin" w:eastAsia="Libre Franklin" w:hAnsi="Libre Franklin" w:cs="Libre Franklin"/>
          <w:bCs/>
          <w:sz w:val="24"/>
          <w:szCs w:val="24"/>
          <w:lang w:val="it-IT"/>
        </w:rPr>
        <w:tab/>
        <w:t>Gli impatti sanitari e sociali della violenza familiare.</w:t>
      </w:r>
    </w:p>
    <w:p w14:paraId="2238B4CC" w14:textId="77777777" w:rsidR="00B61960" w:rsidRPr="00820014" w:rsidRDefault="00B61960" w:rsidP="00B61960">
      <w:pPr>
        <w:pBdr>
          <w:top w:val="nil"/>
          <w:left w:val="nil"/>
          <w:bottom w:val="nil"/>
          <w:right w:val="nil"/>
          <w:between w:val="nil"/>
        </w:pBdr>
        <w:spacing w:before="280" w:after="280" w:line="360" w:lineRule="auto"/>
        <w:jc w:val="both"/>
        <w:rPr>
          <w:rFonts w:ascii="Libre Franklin" w:eastAsia="Libre Franklin" w:hAnsi="Libre Franklin" w:cs="Libre Franklin"/>
          <w:bCs/>
          <w:sz w:val="24"/>
          <w:szCs w:val="24"/>
          <w:lang w:val="it-IT"/>
        </w:rPr>
      </w:pPr>
      <w:r w:rsidRPr="00820014">
        <w:rPr>
          <w:rFonts w:ascii="Libre Franklin" w:eastAsia="Libre Franklin" w:hAnsi="Libre Franklin" w:cs="Libre Franklin"/>
          <w:bCs/>
          <w:sz w:val="24"/>
          <w:szCs w:val="24"/>
          <w:lang w:val="it-IT"/>
        </w:rPr>
        <w:lastRenderedPageBreak/>
        <w:t>La violenza familiare è un problema complesso e non ha una sola causa. Ci sono molti fattori che prevedono o "guidano" livelli più elevati di violenza familiare nella comunità.</w:t>
      </w:r>
    </w:p>
    <w:p w14:paraId="747CB053" w14:textId="1171FB05" w:rsidR="00B61960" w:rsidRPr="00820014" w:rsidRDefault="00B61960" w:rsidP="00B61960">
      <w:pPr>
        <w:pBdr>
          <w:top w:val="nil"/>
          <w:left w:val="nil"/>
          <w:bottom w:val="nil"/>
          <w:right w:val="nil"/>
          <w:between w:val="nil"/>
        </w:pBdr>
        <w:spacing w:before="280" w:after="280" w:line="360" w:lineRule="auto"/>
        <w:jc w:val="both"/>
        <w:rPr>
          <w:rFonts w:ascii="Libre Franklin" w:eastAsia="Libre Franklin" w:hAnsi="Libre Franklin" w:cs="Libre Franklin"/>
          <w:bCs/>
          <w:sz w:val="24"/>
          <w:szCs w:val="24"/>
          <w:lang w:val="it-IT"/>
        </w:rPr>
      </w:pPr>
      <w:r w:rsidRPr="00820014">
        <w:rPr>
          <w:rFonts w:ascii="Libre Franklin" w:eastAsia="Libre Franklin" w:hAnsi="Libre Franklin" w:cs="Libre Franklin"/>
          <w:bCs/>
          <w:sz w:val="24"/>
          <w:szCs w:val="24"/>
          <w:lang w:val="it-IT"/>
        </w:rPr>
        <w:t xml:space="preserve">Per massimizzare gli effetti della prevenzione e della cura, l'OMS raccomanda che le misure siano fornite come parte di un approccio </w:t>
      </w:r>
      <w:r w:rsidR="00E66871">
        <w:rPr>
          <w:rFonts w:ascii="Libre Franklin" w:eastAsia="Libre Franklin" w:hAnsi="Libre Franklin" w:cs="Libre Franklin"/>
          <w:bCs/>
          <w:sz w:val="24"/>
          <w:szCs w:val="24"/>
          <w:lang w:val="it-IT"/>
        </w:rPr>
        <w:t>alla</w:t>
      </w:r>
      <w:r w:rsidRPr="00820014">
        <w:rPr>
          <w:rFonts w:ascii="Libre Franklin" w:eastAsia="Libre Franklin" w:hAnsi="Libre Franklin" w:cs="Libre Franklin"/>
          <w:bCs/>
          <w:sz w:val="24"/>
          <w:szCs w:val="24"/>
          <w:lang w:val="it-IT"/>
        </w:rPr>
        <w:t xml:space="preserve"> salute pubblica </w:t>
      </w:r>
      <w:r w:rsidR="00BB35EA">
        <w:rPr>
          <w:rFonts w:ascii="Libre Franklin" w:eastAsia="Libre Franklin" w:hAnsi="Libre Franklin" w:cs="Libre Franklin"/>
          <w:bCs/>
          <w:sz w:val="24"/>
          <w:szCs w:val="24"/>
          <w:lang w:val="it-IT"/>
        </w:rPr>
        <w:t>in</w:t>
      </w:r>
      <w:r w:rsidRPr="00820014">
        <w:rPr>
          <w:rFonts w:ascii="Libre Franklin" w:eastAsia="Libre Franklin" w:hAnsi="Libre Franklin" w:cs="Libre Franklin"/>
          <w:bCs/>
          <w:sz w:val="24"/>
          <w:szCs w:val="24"/>
          <w:lang w:val="it-IT"/>
        </w:rPr>
        <w:t xml:space="preserve"> quattro fasi:</w:t>
      </w:r>
    </w:p>
    <w:p w14:paraId="6E856586" w14:textId="77777777" w:rsidR="00B61960" w:rsidRPr="00820014" w:rsidRDefault="00B61960" w:rsidP="00B61960">
      <w:pPr>
        <w:pBdr>
          <w:top w:val="nil"/>
          <w:left w:val="nil"/>
          <w:bottom w:val="nil"/>
          <w:right w:val="nil"/>
          <w:between w:val="nil"/>
        </w:pBdr>
        <w:spacing w:before="280" w:after="280" w:line="360" w:lineRule="auto"/>
        <w:jc w:val="both"/>
        <w:rPr>
          <w:rFonts w:ascii="Libre Franklin" w:eastAsia="Libre Franklin" w:hAnsi="Libre Franklin" w:cs="Libre Franklin"/>
          <w:bCs/>
          <w:sz w:val="24"/>
          <w:szCs w:val="24"/>
          <w:lang w:val="it-IT"/>
        </w:rPr>
      </w:pPr>
      <w:r w:rsidRPr="00820014">
        <w:rPr>
          <w:rFonts w:ascii="Times New Roman" w:eastAsia="Libre Franklin" w:hAnsi="Times New Roman" w:cs="Times New Roman"/>
          <w:bCs/>
          <w:sz w:val="24"/>
          <w:szCs w:val="24"/>
          <w:lang w:val="it-IT"/>
        </w:rPr>
        <w:t>●</w:t>
      </w:r>
      <w:r w:rsidRPr="00820014">
        <w:rPr>
          <w:rFonts w:ascii="Libre Franklin" w:eastAsia="Libre Franklin" w:hAnsi="Libre Franklin" w:cs="Libre Franklin"/>
          <w:bCs/>
          <w:sz w:val="24"/>
          <w:szCs w:val="24"/>
          <w:lang w:val="it-IT"/>
        </w:rPr>
        <w:tab/>
        <w:t>definire il problema;</w:t>
      </w:r>
    </w:p>
    <w:p w14:paraId="0E94ABCF" w14:textId="77777777" w:rsidR="00B61960" w:rsidRPr="00820014" w:rsidRDefault="00B61960" w:rsidP="00B61960">
      <w:pPr>
        <w:pBdr>
          <w:top w:val="nil"/>
          <w:left w:val="nil"/>
          <w:bottom w:val="nil"/>
          <w:right w:val="nil"/>
          <w:between w:val="nil"/>
        </w:pBdr>
        <w:spacing w:before="280" w:after="280" w:line="360" w:lineRule="auto"/>
        <w:jc w:val="both"/>
        <w:rPr>
          <w:rFonts w:ascii="Libre Franklin" w:eastAsia="Libre Franklin" w:hAnsi="Libre Franklin" w:cs="Libre Franklin"/>
          <w:bCs/>
          <w:sz w:val="24"/>
          <w:szCs w:val="24"/>
          <w:lang w:val="it-IT"/>
        </w:rPr>
      </w:pPr>
      <w:r w:rsidRPr="00820014">
        <w:rPr>
          <w:rFonts w:ascii="Times New Roman" w:eastAsia="Libre Franklin" w:hAnsi="Times New Roman" w:cs="Times New Roman"/>
          <w:bCs/>
          <w:sz w:val="24"/>
          <w:szCs w:val="24"/>
          <w:lang w:val="it-IT"/>
        </w:rPr>
        <w:t>●</w:t>
      </w:r>
      <w:r w:rsidRPr="00820014">
        <w:rPr>
          <w:rFonts w:ascii="Libre Franklin" w:eastAsia="Libre Franklin" w:hAnsi="Libre Franklin" w:cs="Libre Franklin"/>
          <w:bCs/>
          <w:sz w:val="24"/>
          <w:szCs w:val="24"/>
          <w:lang w:val="it-IT"/>
        </w:rPr>
        <w:tab/>
        <w:t>individuare le cause e i fattori di rischio;</w:t>
      </w:r>
    </w:p>
    <w:p w14:paraId="788FEDDA" w14:textId="77777777" w:rsidR="00B61960" w:rsidRPr="00820014" w:rsidRDefault="00B61960" w:rsidP="00B61960">
      <w:pPr>
        <w:pBdr>
          <w:top w:val="nil"/>
          <w:left w:val="nil"/>
          <w:bottom w:val="nil"/>
          <w:right w:val="nil"/>
          <w:between w:val="nil"/>
        </w:pBdr>
        <w:spacing w:before="280" w:after="280" w:line="360" w:lineRule="auto"/>
        <w:jc w:val="both"/>
        <w:rPr>
          <w:rFonts w:ascii="Libre Franklin" w:eastAsia="Libre Franklin" w:hAnsi="Libre Franklin" w:cs="Libre Franklin"/>
          <w:bCs/>
          <w:sz w:val="24"/>
          <w:szCs w:val="24"/>
          <w:lang w:val="it-IT"/>
        </w:rPr>
      </w:pPr>
      <w:r w:rsidRPr="00820014">
        <w:rPr>
          <w:rFonts w:ascii="Times New Roman" w:eastAsia="Libre Franklin" w:hAnsi="Times New Roman" w:cs="Times New Roman"/>
          <w:bCs/>
          <w:sz w:val="24"/>
          <w:szCs w:val="24"/>
          <w:lang w:val="it-IT"/>
        </w:rPr>
        <w:t>●</w:t>
      </w:r>
      <w:r w:rsidRPr="00820014">
        <w:rPr>
          <w:rFonts w:ascii="Libre Franklin" w:eastAsia="Libre Franklin" w:hAnsi="Libre Franklin" w:cs="Libre Franklin"/>
          <w:bCs/>
          <w:sz w:val="24"/>
          <w:szCs w:val="24"/>
          <w:lang w:val="it-IT"/>
        </w:rPr>
        <w:tab/>
        <w:t>progettare e testare interventi volti a minimizzare i fattori di rischio;</w:t>
      </w:r>
    </w:p>
    <w:p w14:paraId="44A4B33D" w14:textId="77777777" w:rsidR="00B61960" w:rsidRPr="00820014" w:rsidRDefault="00B61960" w:rsidP="00B61960">
      <w:pPr>
        <w:pBdr>
          <w:top w:val="nil"/>
          <w:left w:val="nil"/>
          <w:bottom w:val="nil"/>
          <w:right w:val="nil"/>
          <w:between w:val="nil"/>
        </w:pBdr>
        <w:spacing w:before="280" w:after="280" w:line="360" w:lineRule="auto"/>
        <w:jc w:val="both"/>
        <w:rPr>
          <w:rFonts w:ascii="Libre Franklin" w:eastAsia="Libre Franklin" w:hAnsi="Libre Franklin" w:cs="Libre Franklin"/>
          <w:bCs/>
          <w:sz w:val="24"/>
          <w:szCs w:val="24"/>
          <w:lang w:val="it-IT"/>
        </w:rPr>
      </w:pPr>
      <w:r w:rsidRPr="00820014">
        <w:rPr>
          <w:rFonts w:ascii="Times New Roman" w:eastAsia="Libre Franklin" w:hAnsi="Times New Roman" w:cs="Times New Roman"/>
          <w:bCs/>
          <w:sz w:val="24"/>
          <w:szCs w:val="24"/>
          <w:lang w:val="it-IT"/>
        </w:rPr>
        <w:t>●</w:t>
      </w:r>
      <w:r w:rsidRPr="00820014">
        <w:rPr>
          <w:rFonts w:ascii="Libre Franklin" w:eastAsia="Libre Franklin" w:hAnsi="Libre Franklin" w:cs="Libre Franklin"/>
          <w:bCs/>
          <w:sz w:val="24"/>
          <w:szCs w:val="24"/>
          <w:lang w:val="it-IT"/>
        </w:rPr>
        <w:tab/>
        <w:t>diffondere informazioni sull'efficacia degli interventi e aumentare la scala degli interventi efficaci comprovati.</w:t>
      </w:r>
    </w:p>
    <w:p w14:paraId="68BBC121" w14:textId="6DEDFC6F" w:rsidR="007C2DE5" w:rsidRPr="00820014" w:rsidRDefault="00B61960" w:rsidP="00B61960">
      <w:pPr>
        <w:pBdr>
          <w:top w:val="nil"/>
          <w:left w:val="nil"/>
          <w:bottom w:val="nil"/>
          <w:right w:val="nil"/>
          <w:between w:val="nil"/>
        </w:pBdr>
        <w:spacing w:before="280" w:after="280" w:line="360" w:lineRule="auto"/>
        <w:jc w:val="both"/>
        <w:rPr>
          <w:rFonts w:ascii="Libre Franklin" w:eastAsia="Libre Franklin" w:hAnsi="Libre Franklin" w:cs="Libre Franklin"/>
          <w:bCs/>
          <w:sz w:val="24"/>
          <w:szCs w:val="24"/>
          <w:lang w:val="it-IT"/>
        </w:rPr>
      </w:pPr>
      <w:r w:rsidRPr="00820014">
        <w:rPr>
          <w:rFonts w:ascii="Libre Franklin" w:eastAsia="Libre Franklin" w:hAnsi="Libre Franklin" w:cs="Libre Franklin"/>
          <w:bCs/>
          <w:sz w:val="24"/>
          <w:szCs w:val="24"/>
          <w:lang w:val="it-IT"/>
        </w:rPr>
        <w:t>La violenza in famiglia è il risultato di fattori che si verificano a livello individuale, familiare, comunitario e della società più ampia</w:t>
      </w:r>
      <w:r w:rsidR="00FA4633">
        <w:rPr>
          <w:rFonts w:ascii="Libre Franklin" w:eastAsia="Libre Franklin" w:hAnsi="Libre Franklin" w:cs="Libre Franklin"/>
          <w:bCs/>
          <w:sz w:val="24"/>
          <w:szCs w:val="24"/>
          <w:lang w:val="it-IT"/>
        </w:rPr>
        <w:t>,</w:t>
      </w:r>
      <w:r w:rsidRPr="00820014">
        <w:rPr>
          <w:rFonts w:ascii="Libre Franklin" w:eastAsia="Libre Franklin" w:hAnsi="Libre Franklin" w:cs="Libre Franklin"/>
          <w:bCs/>
          <w:sz w:val="24"/>
          <w:szCs w:val="24"/>
          <w:lang w:val="it-IT"/>
        </w:rPr>
        <w:t xml:space="preserve"> che interagiscono tra loro per aumentare o ridurre il rischio (protettivo). Alcuni sono associati a</w:t>
      </w:r>
      <w:r w:rsidR="00FA4633">
        <w:rPr>
          <w:rFonts w:ascii="Libre Franklin" w:eastAsia="Libre Franklin" w:hAnsi="Libre Franklin" w:cs="Libre Franklin"/>
          <w:bCs/>
          <w:sz w:val="24"/>
          <w:szCs w:val="24"/>
          <w:lang w:val="it-IT"/>
        </w:rPr>
        <w:t>ll’</w:t>
      </w:r>
      <w:r w:rsidRPr="00820014">
        <w:rPr>
          <w:rFonts w:ascii="Libre Franklin" w:eastAsia="Libre Franklin" w:hAnsi="Libre Franklin" w:cs="Libre Franklin"/>
          <w:bCs/>
          <w:sz w:val="24"/>
          <w:szCs w:val="24"/>
          <w:lang w:val="it-IT"/>
        </w:rPr>
        <w:t xml:space="preserve"> essere autori di violenza, alcuni sono associati a subire violenza e alcuni sono associati a entrambi.</w:t>
      </w:r>
    </w:p>
    <w:p w14:paraId="68BBC122" w14:textId="77777777" w:rsidR="007C2DE5" w:rsidRPr="00B61960" w:rsidRDefault="007C2DE5">
      <w:pPr>
        <w:pBdr>
          <w:top w:val="nil"/>
          <w:left w:val="nil"/>
          <w:bottom w:val="nil"/>
          <w:right w:val="nil"/>
          <w:between w:val="nil"/>
        </w:pBdr>
        <w:spacing w:before="280" w:after="280" w:line="360" w:lineRule="auto"/>
        <w:jc w:val="both"/>
        <w:rPr>
          <w:rFonts w:ascii="Libre Franklin" w:eastAsia="Libre Franklin" w:hAnsi="Libre Franklin" w:cs="Libre Franklin"/>
          <w:color w:val="000000"/>
          <w:sz w:val="24"/>
          <w:szCs w:val="24"/>
          <w:lang w:val="it-IT"/>
        </w:rPr>
      </w:pPr>
    </w:p>
    <w:p w14:paraId="5035AAF6" w14:textId="1FE332B9" w:rsidR="005F4EC6" w:rsidRPr="005F4EC6" w:rsidRDefault="005F4EC6" w:rsidP="005F4EC6">
      <w:pPr>
        <w:rPr>
          <w:rFonts w:ascii="Libre Franklin" w:eastAsia="Libre Franklin" w:hAnsi="Libre Franklin" w:cs="Libre Franklin"/>
          <w:b/>
          <w:color w:val="FFC000"/>
          <w:sz w:val="28"/>
          <w:szCs w:val="28"/>
          <w:lang w:val="it-IT"/>
        </w:rPr>
      </w:pPr>
      <w:r w:rsidRPr="005F4EC6">
        <w:rPr>
          <w:rFonts w:ascii="Libre Franklin" w:eastAsia="Libre Franklin" w:hAnsi="Libre Franklin" w:cs="Libre Franklin"/>
          <w:b/>
          <w:color w:val="FFC000"/>
          <w:sz w:val="28"/>
          <w:szCs w:val="28"/>
          <w:lang w:val="it-IT"/>
        </w:rPr>
        <w:t xml:space="preserve">Unità 3 </w:t>
      </w:r>
      <w:r w:rsidR="00701A37">
        <w:rPr>
          <w:rFonts w:ascii="Libre Franklin" w:eastAsia="Libre Franklin" w:hAnsi="Libre Franklin" w:cs="Libre Franklin"/>
          <w:b/>
          <w:color w:val="FFC000"/>
          <w:sz w:val="28"/>
          <w:szCs w:val="28"/>
          <w:lang w:val="it-IT"/>
        </w:rPr>
        <w:t>–</w:t>
      </w:r>
      <w:r w:rsidRPr="005F4EC6">
        <w:rPr>
          <w:rFonts w:ascii="Libre Franklin" w:eastAsia="Libre Franklin" w:hAnsi="Libre Franklin" w:cs="Libre Franklin"/>
          <w:b/>
          <w:color w:val="FFC000"/>
          <w:sz w:val="28"/>
          <w:szCs w:val="28"/>
          <w:lang w:val="it-IT"/>
        </w:rPr>
        <w:t xml:space="preserve"> </w:t>
      </w:r>
      <w:r w:rsidR="00701A37">
        <w:rPr>
          <w:rFonts w:ascii="Libre Franklin" w:eastAsia="Libre Franklin" w:hAnsi="Libre Franklin" w:cs="Libre Franklin"/>
          <w:b/>
          <w:color w:val="FFC000"/>
          <w:sz w:val="28"/>
          <w:szCs w:val="28"/>
          <w:lang w:val="it-IT"/>
        </w:rPr>
        <w:t xml:space="preserve">Il </w:t>
      </w:r>
      <w:r w:rsidRPr="005F4EC6">
        <w:rPr>
          <w:rFonts w:ascii="Libre Franklin" w:eastAsia="Libre Franklin" w:hAnsi="Libre Franklin" w:cs="Libre Franklin"/>
          <w:b/>
          <w:color w:val="FFC000"/>
          <w:sz w:val="28"/>
          <w:szCs w:val="28"/>
          <w:lang w:val="it-IT"/>
        </w:rPr>
        <w:t xml:space="preserve">Percorso </w:t>
      </w:r>
    </w:p>
    <w:p w14:paraId="35EC8366" w14:textId="77777777" w:rsidR="005F4EC6" w:rsidRPr="005F4EC6" w:rsidRDefault="005F4EC6" w:rsidP="005F4EC6">
      <w:pPr>
        <w:rPr>
          <w:rFonts w:ascii="Libre Franklin" w:eastAsia="Libre Franklin" w:hAnsi="Libre Franklin" w:cs="Libre Franklin"/>
          <w:bCs/>
          <w:sz w:val="24"/>
          <w:szCs w:val="24"/>
          <w:lang w:val="it-IT"/>
        </w:rPr>
      </w:pPr>
      <w:r w:rsidRPr="005F4EC6">
        <w:rPr>
          <w:rFonts w:ascii="Libre Franklin" w:eastAsia="Libre Franklin" w:hAnsi="Libre Franklin" w:cs="Libre Franklin"/>
          <w:bCs/>
          <w:sz w:val="24"/>
          <w:szCs w:val="24"/>
          <w:lang w:val="it-IT"/>
        </w:rPr>
        <w:t>In questa unità, lo studente imparerà:</w:t>
      </w:r>
    </w:p>
    <w:p w14:paraId="4D79A656" w14:textId="77777777" w:rsidR="005F4EC6" w:rsidRPr="005F4EC6" w:rsidRDefault="005F4EC6" w:rsidP="005F4EC6">
      <w:pPr>
        <w:rPr>
          <w:rFonts w:ascii="Libre Franklin" w:eastAsia="Libre Franklin" w:hAnsi="Libre Franklin" w:cs="Libre Franklin"/>
          <w:bCs/>
          <w:sz w:val="24"/>
          <w:szCs w:val="24"/>
          <w:lang w:val="it-IT"/>
        </w:rPr>
      </w:pPr>
      <w:r w:rsidRPr="005F4EC6">
        <w:rPr>
          <w:rFonts w:ascii="Libre Franklin" w:eastAsia="Libre Franklin" w:hAnsi="Libre Franklin" w:cs="Libre Franklin"/>
          <w:bCs/>
          <w:sz w:val="24"/>
          <w:szCs w:val="24"/>
          <w:lang w:val="it-IT"/>
        </w:rPr>
        <w:t>• Approcci per prevenire e rispondere alla violenza domestica.</w:t>
      </w:r>
    </w:p>
    <w:p w14:paraId="4EEF199E" w14:textId="77777777" w:rsidR="005F4EC6" w:rsidRPr="005F4EC6" w:rsidRDefault="005F4EC6" w:rsidP="005F4EC6">
      <w:pPr>
        <w:rPr>
          <w:rFonts w:ascii="Libre Franklin" w:eastAsia="Libre Franklin" w:hAnsi="Libre Franklin" w:cs="Libre Franklin"/>
          <w:bCs/>
          <w:sz w:val="24"/>
          <w:szCs w:val="24"/>
          <w:lang w:val="it-IT"/>
        </w:rPr>
      </w:pPr>
      <w:r w:rsidRPr="005F4EC6">
        <w:rPr>
          <w:rFonts w:ascii="Libre Franklin" w:eastAsia="Libre Franklin" w:hAnsi="Libre Franklin" w:cs="Libre Franklin"/>
          <w:bCs/>
          <w:sz w:val="24"/>
          <w:szCs w:val="24"/>
          <w:lang w:val="it-IT"/>
        </w:rPr>
        <w:lastRenderedPageBreak/>
        <w:t>• Strategie per un intervento efficace.</w:t>
      </w:r>
    </w:p>
    <w:p w14:paraId="45B69D36" w14:textId="77777777" w:rsidR="005F4EC6" w:rsidRPr="005F4EC6" w:rsidRDefault="005F4EC6" w:rsidP="005F4EC6">
      <w:pPr>
        <w:rPr>
          <w:rFonts w:ascii="Libre Franklin" w:eastAsia="Libre Franklin" w:hAnsi="Libre Franklin" w:cs="Libre Franklin"/>
          <w:bCs/>
          <w:sz w:val="24"/>
          <w:szCs w:val="24"/>
          <w:lang w:val="it-IT"/>
        </w:rPr>
      </w:pPr>
      <w:r w:rsidRPr="005F4EC6">
        <w:rPr>
          <w:rFonts w:ascii="Libre Franklin" w:eastAsia="Libre Franklin" w:hAnsi="Libre Franklin" w:cs="Libre Franklin"/>
          <w:bCs/>
          <w:sz w:val="24"/>
          <w:szCs w:val="24"/>
          <w:lang w:val="it-IT"/>
        </w:rPr>
        <w:t>• Sviluppare un esercizio di mappatura dei servizi.</w:t>
      </w:r>
    </w:p>
    <w:p w14:paraId="09BA0028" w14:textId="77777777" w:rsidR="005F4EC6" w:rsidRPr="005F4EC6" w:rsidRDefault="005F4EC6" w:rsidP="005F4EC6">
      <w:pPr>
        <w:rPr>
          <w:rFonts w:ascii="Libre Franklin" w:eastAsia="Libre Franklin" w:hAnsi="Libre Franklin" w:cs="Libre Franklin"/>
          <w:bCs/>
          <w:sz w:val="24"/>
          <w:szCs w:val="24"/>
          <w:lang w:val="it-IT"/>
        </w:rPr>
      </w:pPr>
      <w:r w:rsidRPr="005F4EC6">
        <w:rPr>
          <w:rFonts w:ascii="Libre Franklin" w:eastAsia="Libre Franklin" w:hAnsi="Libre Franklin" w:cs="Libre Franklin"/>
          <w:bCs/>
          <w:sz w:val="24"/>
          <w:szCs w:val="24"/>
          <w:lang w:val="it-IT"/>
        </w:rPr>
        <w:t>La mappatura può essere un processo utilizzato per identificare e comprendere le esigenze del gruppo target. È importante documentare quali servizi e iniziative esistono e se sono disponibili per rispondere. La mappatura dovrebbe includere agenzie di giustizia penale, servizi sanitari, servizi di consulenza, ONG che lavorano specificamente nel settore, organizzazioni specializzate basate sulla comunità e programmi di sviluppo. Nel condurre l'esercizio di mappatura, è necessario identificare i principali utenti di questi servizi, se ci sono gruppi che non vengono raggiunti e perché. È anche importante accertare quali forme di violenza coprono i servizi e se sono geograficamente concentrati.</w:t>
      </w:r>
    </w:p>
    <w:p w14:paraId="3FA4A259" w14:textId="77777777" w:rsidR="005F4EC6" w:rsidRPr="005F4EC6" w:rsidRDefault="005F4EC6" w:rsidP="005F4EC6">
      <w:pPr>
        <w:rPr>
          <w:rFonts w:ascii="Libre Franklin" w:eastAsia="Libre Franklin" w:hAnsi="Libre Franklin" w:cs="Libre Franklin"/>
          <w:b/>
          <w:color w:val="FFC000"/>
          <w:sz w:val="28"/>
          <w:szCs w:val="28"/>
          <w:lang w:val="it-IT"/>
        </w:rPr>
      </w:pPr>
      <w:r w:rsidRPr="005F4EC6">
        <w:rPr>
          <w:rFonts w:ascii="Libre Franklin" w:eastAsia="Libre Franklin" w:hAnsi="Libre Franklin" w:cs="Libre Franklin"/>
          <w:b/>
          <w:color w:val="FFC000"/>
          <w:sz w:val="28"/>
          <w:szCs w:val="28"/>
          <w:lang w:val="it-IT"/>
        </w:rPr>
        <w:t>Conclusioni</w:t>
      </w:r>
    </w:p>
    <w:p w14:paraId="29F5036E" w14:textId="77777777" w:rsidR="005F4EC6" w:rsidRPr="005F4EC6" w:rsidRDefault="005F4EC6" w:rsidP="005F4EC6">
      <w:pPr>
        <w:rPr>
          <w:rFonts w:ascii="Libre Franklin" w:eastAsia="Libre Franklin" w:hAnsi="Libre Franklin" w:cs="Libre Franklin"/>
          <w:bCs/>
          <w:sz w:val="24"/>
          <w:szCs w:val="24"/>
          <w:lang w:val="it-IT"/>
        </w:rPr>
      </w:pPr>
      <w:r w:rsidRPr="005F4EC6">
        <w:rPr>
          <w:rFonts w:ascii="Libre Franklin" w:eastAsia="Libre Franklin" w:hAnsi="Libre Franklin" w:cs="Libre Franklin"/>
          <w:bCs/>
          <w:sz w:val="24"/>
          <w:szCs w:val="24"/>
          <w:lang w:val="it-IT"/>
        </w:rPr>
        <w:t>La violenza è un urgente problema di sanità pubblica. Dall'infanzia all'età avanzata, colpisce persone in tutte le fasi della vita e può portare a una vita intera di problemi fisici, emotivi ed economici.</w:t>
      </w:r>
    </w:p>
    <w:p w14:paraId="3791574C" w14:textId="77777777" w:rsidR="005F4EC6" w:rsidRPr="005F4EC6" w:rsidRDefault="005F4EC6" w:rsidP="005F4EC6">
      <w:pPr>
        <w:rPr>
          <w:rFonts w:ascii="Libre Franklin" w:eastAsia="Libre Franklin" w:hAnsi="Libre Franklin" w:cs="Libre Franklin"/>
          <w:bCs/>
          <w:sz w:val="24"/>
          <w:szCs w:val="24"/>
          <w:lang w:val="it-IT"/>
        </w:rPr>
      </w:pPr>
      <w:r w:rsidRPr="005F4EC6">
        <w:rPr>
          <w:rFonts w:ascii="Libre Franklin" w:eastAsia="Libre Franklin" w:hAnsi="Libre Franklin" w:cs="Libre Franklin"/>
          <w:bCs/>
          <w:sz w:val="24"/>
          <w:szCs w:val="24"/>
          <w:lang w:val="it-IT"/>
        </w:rPr>
        <w:t>Prevenire e rispondere alla violenza domestica può contribuire a ridurre i suoi effetti negativi a lungo termine sulla salute e sul benessere sociale ed economico. È possibile prevenire la violenza domestica fin dall'inizio promuovendola e sostenendola.</w:t>
      </w:r>
    </w:p>
    <w:p w14:paraId="68BBC12D" w14:textId="5DCECB42" w:rsidR="007C2DE5" w:rsidRPr="005F4EC6" w:rsidRDefault="005F4EC6" w:rsidP="005F4EC6">
      <w:pPr>
        <w:rPr>
          <w:rFonts w:ascii="Libre Franklin" w:eastAsia="Libre Franklin" w:hAnsi="Libre Franklin" w:cs="Libre Franklin"/>
          <w:sz w:val="24"/>
          <w:szCs w:val="24"/>
          <w:lang w:val="it-IT"/>
        </w:rPr>
      </w:pPr>
      <w:r w:rsidRPr="005F4EC6">
        <w:rPr>
          <w:rFonts w:ascii="Libre Franklin" w:eastAsia="Libre Franklin" w:hAnsi="Libre Franklin" w:cs="Libre Franklin"/>
          <w:bCs/>
          <w:sz w:val="24"/>
          <w:szCs w:val="24"/>
          <w:lang w:val="it-IT"/>
        </w:rPr>
        <w:t>Gli strumenti di valutazione del rischio basati sull'evidenza e convalidati per valutare e analizzare i rischi delle vittime possono aiutare nella pianificazione della sicurezza e nell'identificazione di coloro ad alto rischio. La valutazione del rischio può anche essere utilizzata per aiutare a interrompere il ciclo di violenza identificando e fornendo il supporto appropriato a coloro ad alto rischio di commettere violenza domestica.</w:t>
      </w:r>
      <w:r w:rsidR="00141AA8" w:rsidRPr="005F4EC6">
        <w:rPr>
          <w:lang w:val="it-IT"/>
        </w:rPr>
        <w:br w:type="page"/>
      </w:r>
    </w:p>
    <w:tbl>
      <w:tblPr>
        <w:tblStyle w:val="a"/>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6"/>
        <w:gridCol w:w="1230"/>
      </w:tblGrid>
      <w:tr w:rsidR="007C2DE5" w:rsidRPr="00886717" w14:paraId="68BBC130" w14:textId="77777777" w:rsidTr="007C2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2"/>
            <w:tcBorders>
              <w:bottom w:val="nil"/>
            </w:tcBorders>
          </w:tcPr>
          <w:p w14:paraId="68BBC12E" w14:textId="77777777" w:rsidR="007C2DE5" w:rsidRPr="009E26A7" w:rsidRDefault="00141AA8">
            <w:pPr>
              <w:rPr>
                <w:rFonts w:ascii="Libre Franklin" w:eastAsia="Libre Franklin" w:hAnsi="Libre Franklin" w:cs="Libre Franklin"/>
                <w:color w:val="5B9BD5"/>
                <w:sz w:val="24"/>
                <w:szCs w:val="24"/>
                <w:lang w:val="it-IT"/>
              </w:rPr>
            </w:pPr>
            <w:r w:rsidRPr="009E26A7">
              <w:rPr>
                <w:rFonts w:ascii="Libre Franklin" w:eastAsia="Libre Franklin" w:hAnsi="Libre Franklin" w:cs="Libre Franklin"/>
                <w:color w:val="5B9BD5"/>
                <w:sz w:val="24"/>
                <w:szCs w:val="24"/>
                <w:lang w:val="it-IT"/>
              </w:rPr>
              <w:lastRenderedPageBreak/>
              <w:t>Workshop 1</w:t>
            </w:r>
          </w:p>
          <w:p w14:paraId="68BBC12F" w14:textId="44C5114B" w:rsidR="007C2DE5" w:rsidRPr="005C103F" w:rsidRDefault="005C103F">
            <w:pPr>
              <w:spacing w:line="360" w:lineRule="auto"/>
              <w:jc w:val="both"/>
              <w:rPr>
                <w:rFonts w:ascii="Libre Franklin" w:eastAsia="Libre Franklin" w:hAnsi="Libre Franklin" w:cs="Libre Franklin"/>
                <w:color w:val="5B9BD5"/>
                <w:sz w:val="24"/>
                <w:szCs w:val="24"/>
                <w:lang w:val="it-IT"/>
              </w:rPr>
            </w:pPr>
            <w:r w:rsidRPr="005C103F">
              <w:rPr>
                <w:rFonts w:ascii="Libre Franklin" w:eastAsia="Libre Franklin" w:hAnsi="Libre Franklin" w:cs="Libre Franklin"/>
                <w:b w:val="0"/>
                <w:sz w:val="24"/>
                <w:szCs w:val="24"/>
                <w:lang w:val="it-IT"/>
              </w:rPr>
              <w:t>Conoscenze teoriche sulla violenza e gli abusi familiari in Europa</w:t>
            </w:r>
          </w:p>
        </w:tc>
      </w:tr>
      <w:tr w:rsidR="007C2DE5" w14:paraId="68BBC132" w14:textId="77777777" w:rsidTr="007C2DE5">
        <w:tc>
          <w:tcPr>
            <w:cnfStyle w:val="001000000000" w:firstRow="0" w:lastRow="0" w:firstColumn="1" w:lastColumn="0" w:oddVBand="0" w:evenVBand="0" w:oddHBand="0" w:evenHBand="0" w:firstRowFirstColumn="0" w:firstRowLastColumn="0" w:lastRowFirstColumn="0" w:lastRowLastColumn="0"/>
            <w:tcW w:w="8926" w:type="dxa"/>
            <w:gridSpan w:val="2"/>
            <w:shd w:val="clear" w:color="auto" w:fill="FFE599"/>
          </w:tcPr>
          <w:p w14:paraId="68BBC131" w14:textId="7515FE82" w:rsidR="007C2DE5" w:rsidRDefault="0035441B">
            <w:pPr>
              <w:jc w:val="center"/>
              <w:rPr>
                <w:rFonts w:ascii="Libre Franklin" w:eastAsia="Libre Franklin" w:hAnsi="Libre Franklin" w:cs="Libre Franklin"/>
                <w:sz w:val="24"/>
                <w:szCs w:val="24"/>
              </w:rPr>
            </w:pPr>
            <w:r>
              <w:rPr>
                <w:rFonts w:ascii="Libre Franklin" w:eastAsia="Libre Franklin" w:hAnsi="Libre Franklin" w:cs="Libre Franklin"/>
                <w:color w:val="70AD47"/>
                <w:sz w:val="24"/>
                <w:szCs w:val="24"/>
              </w:rPr>
              <w:t>MATRICE DEI RISULTATI DELL’APPRENDIMENTO</w:t>
            </w:r>
          </w:p>
        </w:tc>
      </w:tr>
      <w:tr w:rsidR="007C2DE5" w:rsidRPr="00886717" w14:paraId="68BBC135" w14:textId="77777777" w:rsidTr="007C2DE5">
        <w:tc>
          <w:tcPr>
            <w:cnfStyle w:val="001000000000" w:firstRow="0" w:lastRow="0" w:firstColumn="1" w:lastColumn="0" w:oddVBand="0" w:evenVBand="0" w:oddHBand="0" w:evenHBand="0" w:firstRowFirstColumn="0" w:firstRowLastColumn="0" w:lastRowFirstColumn="0" w:lastRowLastColumn="0"/>
            <w:tcW w:w="8926" w:type="dxa"/>
            <w:gridSpan w:val="2"/>
          </w:tcPr>
          <w:p w14:paraId="68BBC133" w14:textId="073F5E52" w:rsidR="007C2DE5" w:rsidRPr="00E237A5" w:rsidRDefault="00576684">
            <w:pPr>
              <w:rPr>
                <w:rFonts w:ascii="Libre Franklin" w:eastAsia="Libre Franklin" w:hAnsi="Libre Franklin" w:cs="Libre Franklin"/>
                <w:color w:val="5B9BD5"/>
                <w:sz w:val="24"/>
                <w:szCs w:val="24"/>
                <w:lang w:val="it-IT"/>
              </w:rPr>
            </w:pPr>
            <w:r w:rsidRPr="00E237A5">
              <w:rPr>
                <w:rFonts w:ascii="Libre Franklin" w:eastAsia="Libre Franklin" w:hAnsi="Libre Franklin" w:cs="Libre Franklin"/>
                <w:color w:val="5B9BD5"/>
                <w:sz w:val="24"/>
                <w:szCs w:val="24"/>
                <w:lang w:val="it-IT"/>
              </w:rPr>
              <w:t>Conoscenze</w:t>
            </w:r>
          </w:p>
          <w:p w14:paraId="68BBC134" w14:textId="53977CCF" w:rsidR="007C2DE5" w:rsidRPr="00E237A5" w:rsidRDefault="00DC1489">
            <w:pPr>
              <w:spacing w:line="360" w:lineRule="auto"/>
              <w:jc w:val="both"/>
              <w:rPr>
                <w:rFonts w:ascii="Libre Franklin" w:eastAsia="Libre Franklin" w:hAnsi="Libre Franklin" w:cs="Libre Franklin"/>
                <w:lang w:val="it-IT"/>
              </w:rPr>
            </w:pPr>
            <w:hyperlink r:id="rId9" w:anchor="sl=eng&amp;tl=ita&amp;text=Knowledge%20of%20the%20concepts%20of%20every%20type%20of%20family%20violence%20(gender%20violence,%20child-to-parents;%20parents-to-child,%20and%20elder%20abuse)%20in%20Europe." w:tgtFrame="_blank" w:history="1">
              <w:r w:rsidR="00E237A5" w:rsidRPr="00E237A5">
                <w:rPr>
                  <w:rStyle w:val="Collegamentoipertestuale"/>
                  <w:rFonts w:ascii="Libre Franklin" w:eastAsia="Libre Franklin" w:hAnsi="Libre Franklin" w:cs="Libre Franklin"/>
                  <w:b w:val="0"/>
                  <w:color w:val="auto"/>
                  <w:sz w:val="24"/>
                  <w:szCs w:val="24"/>
                  <w:u w:val="none"/>
                  <w:lang w:val="it-IT"/>
                </w:rPr>
                <w:t>Conoscenza dei concetti di ogni tipo di violenza familiare (violenza di genere, da bambino a genitore;</w:t>
              </w:r>
            </w:hyperlink>
            <w:r w:rsidR="00141AA8" w:rsidRPr="00E237A5">
              <w:rPr>
                <w:rFonts w:ascii="Libre Franklin" w:eastAsia="Libre Franklin" w:hAnsi="Libre Franklin" w:cs="Libre Franklin"/>
                <w:b w:val="0"/>
                <w:sz w:val="24"/>
                <w:szCs w:val="24"/>
                <w:lang w:val="it-IT"/>
              </w:rPr>
              <w:t xml:space="preserve"> </w:t>
            </w:r>
            <w:r w:rsidR="00E84B9A">
              <w:rPr>
                <w:rFonts w:ascii="Libre Franklin" w:eastAsia="Libre Franklin" w:hAnsi="Libre Franklin" w:cs="Libre Franklin"/>
                <w:b w:val="0"/>
                <w:sz w:val="24"/>
                <w:szCs w:val="24"/>
                <w:lang w:val="it-IT"/>
              </w:rPr>
              <w:t xml:space="preserve">da </w:t>
            </w:r>
            <w:r w:rsidR="00E84B9A" w:rsidRPr="00E84B9A">
              <w:rPr>
                <w:rFonts w:ascii="Libre Franklin" w:eastAsia="Libre Franklin" w:hAnsi="Libre Franklin" w:cs="Libre Franklin"/>
                <w:b w:val="0"/>
                <w:sz w:val="24"/>
                <w:szCs w:val="24"/>
                <w:lang w:val="it-IT"/>
              </w:rPr>
              <w:t>genitori</w:t>
            </w:r>
            <w:r w:rsidR="00E84B9A">
              <w:rPr>
                <w:rFonts w:ascii="Libre Franklin" w:eastAsia="Libre Franklin" w:hAnsi="Libre Franklin" w:cs="Libre Franklin"/>
                <w:b w:val="0"/>
                <w:sz w:val="24"/>
                <w:szCs w:val="24"/>
                <w:lang w:val="it-IT"/>
              </w:rPr>
              <w:t xml:space="preserve"> </w:t>
            </w:r>
            <w:r w:rsidR="00E84B9A" w:rsidRPr="00E84B9A">
              <w:rPr>
                <w:rFonts w:ascii="Libre Franklin" w:eastAsia="Libre Franklin" w:hAnsi="Libre Franklin" w:cs="Libre Franklin"/>
                <w:b w:val="0"/>
                <w:sz w:val="24"/>
                <w:szCs w:val="24"/>
                <w:lang w:val="it-IT"/>
              </w:rPr>
              <w:t>a</w:t>
            </w:r>
            <w:r w:rsidR="00E84B9A">
              <w:rPr>
                <w:rFonts w:ascii="Libre Franklin" w:eastAsia="Libre Franklin" w:hAnsi="Libre Franklin" w:cs="Libre Franklin"/>
                <w:b w:val="0"/>
                <w:sz w:val="24"/>
                <w:szCs w:val="24"/>
                <w:lang w:val="it-IT"/>
              </w:rPr>
              <w:t xml:space="preserve">l </w:t>
            </w:r>
            <w:r w:rsidR="00E84B9A" w:rsidRPr="00E84B9A">
              <w:rPr>
                <w:rFonts w:ascii="Libre Franklin" w:eastAsia="Libre Franklin" w:hAnsi="Libre Franklin" w:cs="Libre Franklin"/>
                <w:b w:val="0"/>
                <w:sz w:val="24"/>
                <w:szCs w:val="24"/>
                <w:lang w:val="it-IT"/>
              </w:rPr>
              <w:t>bambino e abuso degli anziani) in Europa.</w:t>
            </w:r>
          </w:p>
        </w:tc>
      </w:tr>
      <w:tr w:rsidR="007C2DE5" w:rsidRPr="00886717" w14:paraId="68BBC138" w14:textId="77777777" w:rsidTr="007C2DE5">
        <w:tc>
          <w:tcPr>
            <w:cnfStyle w:val="001000000000" w:firstRow="0" w:lastRow="0" w:firstColumn="1" w:lastColumn="0" w:oddVBand="0" w:evenVBand="0" w:oddHBand="0" w:evenHBand="0" w:firstRowFirstColumn="0" w:firstRowLastColumn="0" w:lastRowFirstColumn="0" w:lastRowLastColumn="0"/>
            <w:tcW w:w="8926" w:type="dxa"/>
            <w:gridSpan w:val="2"/>
          </w:tcPr>
          <w:p w14:paraId="68BBC136" w14:textId="6818EFCC" w:rsidR="007C2DE5" w:rsidRPr="00EA018B" w:rsidRDefault="00E84B9A">
            <w:pPr>
              <w:rPr>
                <w:rFonts w:ascii="Libre Franklin" w:eastAsia="Libre Franklin" w:hAnsi="Libre Franklin" w:cs="Libre Franklin"/>
                <w:color w:val="5B9BD5"/>
                <w:sz w:val="24"/>
                <w:szCs w:val="24"/>
                <w:lang w:val="it-IT"/>
              </w:rPr>
            </w:pPr>
            <w:r w:rsidRPr="00EA018B">
              <w:rPr>
                <w:rFonts w:ascii="Libre Franklin" w:eastAsia="Libre Franklin" w:hAnsi="Libre Franklin" w:cs="Libre Franklin"/>
                <w:color w:val="5B9BD5"/>
                <w:sz w:val="24"/>
                <w:szCs w:val="24"/>
                <w:lang w:val="it-IT"/>
              </w:rPr>
              <w:t>Abilità</w:t>
            </w:r>
          </w:p>
          <w:p w14:paraId="68BBC137" w14:textId="684F790C" w:rsidR="007C2DE5" w:rsidRPr="00C97F59" w:rsidRDefault="00EA018B">
            <w:pPr>
              <w:spacing w:line="360" w:lineRule="auto"/>
              <w:jc w:val="both"/>
              <w:rPr>
                <w:rFonts w:ascii="Libre Franklin" w:eastAsia="Libre Franklin" w:hAnsi="Libre Franklin" w:cs="Libre Franklin"/>
                <w:lang w:val="it-IT"/>
              </w:rPr>
            </w:pPr>
            <w:r w:rsidRPr="00EA018B">
              <w:rPr>
                <w:rFonts w:ascii="Libre Franklin" w:eastAsia="Libre Franklin" w:hAnsi="Libre Franklin" w:cs="Libre Franklin"/>
                <w:b w:val="0"/>
                <w:sz w:val="24"/>
                <w:szCs w:val="24"/>
                <w:lang w:val="it-IT"/>
              </w:rPr>
              <w:t>Analizzare e sviluppare un esercizio di mappatura dei servizi in ogni paese</w:t>
            </w:r>
            <w:r w:rsidR="00C97F59">
              <w:rPr>
                <w:rFonts w:ascii="Libre Franklin" w:eastAsia="Libre Franklin" w:hAnsi="Libre Franklin" w:cs="Libre Franklin"/>
                <w:b w:val="0"/>
                <w:sz w:val="24"/>
                <w:szCs w:val="24"/>
                <w:lang w:val="it-IT"/>
              </w:rPr>
              <w:t xml:space="preserve">, </w:t>
            </w:r>
            <w:r w:rsidRPr="00EA018B">
              <w:rPr>
                <w:rFonts w:ascii="Libre Franklin" w:eastAsia="Libre Franklin" w:hAnsi="Libre Franklin" w:cs="Libre Franklin"/>
                <w:b w:val="0"/>
                <w:sz w:val="24"/>
                <w:szCs w:val="24"/>
                <w:lang w:val="it-IT"/>
              </w:rPr>
              <w:t>collegato alle risposte a</w:t>
            </w:r>
            <w:r w:rsidR="00C97F59">
              <w:rPr>
                <w:rFonts w:ascii="Libre Franklin" w:eastAsia="Libre Franklin" w:hAnsi="Libre Franklin" w:cs="Libre Franklin"/>
                <w:b w:val="0"/>
                <w:sz w:val="24"/>
                <w:szCs w:val="24"/>
                <w:lang w:val="it-IT"/>
              </w:rPr>
              <w:t>l</w:t>
            </w:r>
            <w:r w:rsidR="00E31024">
              <w:rPr>
                <w:rFonts w:ascii="Libre Franklin" w:eastAsia="Libre Franklin" w:hAnsi="Libre Franklin" w:cs="Libre Franklin"/>
                <w:b w:val="0"/>
                <w:sz w:val="24"/>
                <w:szCs w:val="24"/>
                <w:lang w:val="it-IT"/>
              </w:rPr>
              <w:t>l</w:t>
            </w:r>
            <w:r w:rsidR="00C97F59">
              <w:rPr>
                <w:rFonts w:ascii="Libre Franklin" w:eastAsia="Libre Franklin" w:hAnsi="Libre Franklin" w:cs="Libre Franklin"/>
                <w:b w:val="0"/>
                <w:sz w:val="24"/>
                <w:szCs w:val="24"/>
                <w:lang w:val="it-IT"/>
              </w:rPr>
              <w:t>a violenza familiare</w:t>
            </w:r>
          </w:p>
        </w:tc>
      </w:tr>
      <w:tr w:rsidR="007C2DE5" w:rsidRPr="00886717" w14:paraId="68BBC13B" w14:textId="77777777" w:rsidTr="007C2DE5">
        <w:tc>
          <w:tcPr>
            <w:cnfStyle w:val="001000000000" w:firstRow="0" w:lastRow="0" w:firstColumn="1" w:lastColumn="0" w:oddVBand="0" w:evenVBand="0" w:oddHBand="0" w:evenHBand="0" w:firstRowFirstColumn="0" w:firstRowLastColumn="0" w:lastRowFirstColumn="0" w:lastRowLastColumn="0"/>
            <w:tcW w:w="8926" w:type="dxa"/>
            <w:gridSpan w:val="2"/>
          </w:tcPr>
          <w:p w14:paraId="48D55446" w14:textId="41A62512" w:rsidR="00FB47E3" w:rsidRPr="00FB47E3" w:rsidRDefault="001647F8" w:rsidP="00FB47E3">
            <w:pPr>
              <w:rPr>
                <w:rFonts w:ascii="Libre Franklin" w:eastAsia="Libre Franklin" w:hAnsi="Libre Franklin" w:cs="Libre Franklin"/>
                <w:color w:val="5B9BD5"/>
                <w:sz w:val="24"/>
                <w:szCs w:val="24"/>
                <w:lang w:val="it-IT"/>
              </w:rPr>
            </w:pPr>
            <w:r>
              <w:rPr>
                <w:rFonts w:ascii="Libre Franklin" w:eastAsia="Libre Franklin" w:hAnsi="Libre Franklin" w:cs="Libre Franklin"/>
                <w:color w:val="5B9BD5"/>
                <w:sz w:val="24"/>
                <w:szCs w:val="24"/>
                <w:lang w:val="it-IT"/>
              </w:rPr>
              <w:t>Approccio</w:t>
            </w:r>
          </w:p>
          <w:p w14:paraId="68BBC13A" w14:textId="3B0EEBFA" w:rsidR="007C2DE5" w:rsidRPr="001647F8" w:rsidRDefault="00FB47E3" w:rsidP="00FB47E3">
            <w:pPr>
              <w:spacing w:line="360" w:lineRule="auto"/>
              <w:jc w:val="both"/>
              <w:rPr>
                <w:rFonts w:ascii="Libre Franklin" w:eastAsia="Libre Franklin" w:hAnsi="Libre Franklin" w:cs="Libre Franklin"/>
                <w:b w:val="0"/>
                <w:bCs/>
                <w:sz w:val="24"/>
                <w:szCs w:val="24"/>
                <w:lang w:val="it-IT"/>
              </w:rPr>
            </w:pPr>
            <w:r w:rsidRPr="001647F8">
              <w:rPr>
                <w:rFonts w:ascii="Libre Franklin" w:eastAsia="Libre Franklin" w:hAnsi="Libre Franklin" w:cs="Libre Franklin"/>
                <w:b w:val="0"/>
                <w:bCs/>
                <w:sz w:val="24"/>
                <w:szCs w:val="24"/>
                <w:lang w:val="it-IT"/>
              </w:rPr>
              <w:t>Comprendere il tema della violenza in famiglia e essere consapevoli dei servizi esistenti e di come accedervi.</w:t>
            </w:r>
          </w:p>
        </w:tc>
      </w:tr>
      <w:tr w:rsidR="007C2DE5" w:rsidRPr="00886717" w14:paraId="68BBC144" w14:textId="77777777" w:rsidTr="007C2DE5">
        <w:tc>
          <w:tcPr>
            <w:cnfStyle w:val="001000000000" w:firstRow="0" w:lastRow="0" w:firstColumn="1" w:lastColumn="0" w:oddVBand="0" w:evenVBand="0" w:oddHBand="0" w:evenHBand="0" w:firstRowFirstColumn="0" w:firstRowLastColumn="0" w:lastRowFirstColumn="0" w:lastRowLastColumn="0"/>
            <w:tcW w:w="8926" w:type="dxa"/>
            <w:gridSpan w:val="2"/>
          </w:tcPr>
          <w:p w14:paraId="2560AA8C" w14:textId="77777777" w:rsidR="001354F6" w:rsidRPr="001354F6" w:rsidRDefault="001354F6" w:rsidP="001354F6">
            <w:pPr>
              <w:spacing w:line="360" w:lineRule="auto"/>
              <w:jc w:val="both"/>
              <w:rPr>
                <w:rFonts w:ascii="Libre Franklin" w:eastAsia="Libre Franklin" w:hAnsi="Libre Franklin" w:cs="Libre Franklin"/>
                <w:color w:val="5B9BD5"/>
                <w:sz w:val="24"/>
                <w:szCs w:val="24"/>
                <w:lang w:val="it-IT"/>
              </w:rPr>
            </w:pPr>
            <w:r w:rsidRPr="001354F6">
              <w:rPr>
                <w:rFonts w:ascii="Libre Franklin" w:eastAsia="Libre Franklin" w:hAnsi="Libre Franklin" w:cs="Libre Franklin"/>
                <w:color w:val="5B9BD5"/>
                <w:sz w:val="24"/>
                <w:szCs w:val="24"/>
                <w:lang w:val="it-IT"/>
              </w:rPr>
              <w:t>Obiettivi di apprendimento:</w:t>
            </w:r>
          </w:p>
          <w:p w14:paraId="087B8685" w14:textId="1A366E84" w:rsidR="001354F6" w:rsidRPr="00242640" w:rsidRDefault="002932E4" w:rsidP="001354F6">
            <w:pPr>
              <w:spacing w:line="360" w:lineRule="auto"/>
              <w:jc w:val="both"/>
              <w:rPr>
                <w:rFonts w:ascii="Libre Franklin" w:eastAsia="Libre Franklin" w:hAnsi="Libre Franklin" w:cs="Libre Franklin"/>
                <w:b w:val="0"/>
                <w:sz w:val="24"/>
                <w:szCs w:val="24"/>
                <w:lang w:val="it-IT"/>
              </w:rPr>
            </w:pPr>
            <w:r w:rsidRPr="00242640">
              <w:rPr>
                <w:rFonts w:ascii="Times New Roman" w:eastAsia="Libre Franklin" w:hAnsi="Times New Roman" w:cs="Times New Roman"/>
                <w:b w:val="0"/>
                <w:color w:val="5B9BD5"/>
                <w:sz w:val="24"/>
                <w:szCs w:val="24"/>
                <w:lang w:val="it-IT"/>
              </w:rPr>
              <w:t xml:space="preserve">      </w:t>
            </w:r>
            <w:r w:rsidR="001354F6" w:rsidRPr="00242640">
              <w:rPr>
                <w:rFonts w:ascii="Times New Roman" w:eastAsia="Libre Franklin" w:hAnsi="Times New Roman" w:cs="Times New Roman"/>
                <w:b w:val="0"/>
                <w:sz w:val="24"/>
                <w:szCs w:val="24"/>
                <w:lang w:val="it-IT"/>
              </w:rPr>
              <w:t>●</w:t>
            </w:r>
            <w:r w:rsidR="001354F6" w:rsidRPr="00242640">
              <w:rPr>
                <w:rFonts w:ascii="Libre Franklin" w:eastAsia="Libre Franklin" w:hAnsi="Libre Franklin" w:cs="Libre Franklin"/>
                <w:b w:val="0"/>
                <w:sz w:val="24"/>
                <w:szCs w:val="24"/>
                <w:lang w:val="it-IT"/>
              </w:rPr>
              <w:tab/>
              <w:t>Conoscere cos'è la violenza e la violenza familiare.</w:t>
            </w:r>
          </w:p>
          <w:p w14:paraId="05E43EA3" w14:textId="72E580B5" w:rsidR="001354F6" w:rsidRPr="00242640" w:rsidRDefault="002932E4" w:rsidP="001647F8">
            <w:pPr>
              <w:spacing w:line="360" w:lineRule="auto"/>
              <w:jc w:val="both"/>
              <w:rPr>
                <w:rFonts w:ascii="Libre Franklin" w:eastAsia="Libre Franklin" w:hAnsi="Libre Franklin" w:cs="Libre Franklin"/>
                <w:b w:val="0"/>
                <w:sz w:val="24"/>
                <w:szCs w:val="24"/>
                <w:lang w:val="it-IT"/>
              </w:rPr>
            </w:pPr>
            <w:r w:rsidRPr="00242640">
              <w:rPr>
                <w:rFonts w:ascii="Times New Roman" w:eastAsia="Libre Franklin" w:hAnsi="Times New Roman" w:cs="Times New Roman"/>
                <w:b w:val="0"/>
                <w:sz w:val="24"/>
                <w:szCs w:val="24"/>
                <w:lang w:val="it-IT"/>
              </w:rPr>
              <w:t xml:space="preserve">      </w:t>
            </w:r>
            <w:r w:rsidR="001354F6" w:rsidRPr="00242640">
              <w:rPr>
                <w:rFonts w:ascii="Times New Roman" w:eastAsia="Libre Franklin" w:hAnsi="Times New Roman" w:cs="Times New Roman"/>
                <w:b w:val="0"/>
                <w:sz w:val="24"/>
                <w:szCs w:val="24"/>
                <w:lang w:val="it-IT"/>
              </w:rPr>
              <w:t>●</w:t>
            </w:r>
            <w:r w:rsidR="001354F6" w:rsidRPr="00242640">
              <w:rPr>
                <w:rFonts w:ascii="Libre Franklin" w:eastAsia="Libre Franklin" w:hAnsi="Libre Franklin" w:cs="Libre Franklin"/>
                <w:b w:val="0"/>
                <w:sz w:val="24"/>
                <w:szCs w:val="24"/>
                <w:lang w:val="it-IT"/>
              </w:rPr>
              <w:tab/>
              <w:t>Conoscere i concetti di tutti i tipi di violenza nel contesto di una famiglia violenta.</w:t>
            </w:r>
          </w:p>
          <w:p w14:paraId="2043AE09" w14:textId="38369F3A" w:rsidR="001354F6" w:rsidRPr="00242640" w:rsidRDefault="002932E4" w:rsidP="001354F6">
            <w:pPr>
              <w:spacing w:line="360" w:lineRule="auto"/>
              <w:jc w:val="both"/>
              <w:rPr>
                <w:rFonts w:ascii="Libre Franklin" w:eastAsia="Libre Franklin" w:hAnsi="Libre Franklin" w:cs="Libre Franklin"/>
                <w:b w:val="0"/>
                <w:sz w:val="24"/>
                <w:szCs w:val="24"/>
                <w:lang w:val="it-IT"/>
              </w:rPr>
            </w:pPr>
            <w:r w:rsidRPr="00242640">
              <w:rPr>
                <w:rFonts w:ascii="Times New Roman" w:eastAsia="Libre Franklin" w:hAnsi="Times New Roman" w:cs="Times New Roman"/>
                <w:b w:val="0"/>
                <w:sz w:val="24"/>
                <w:szCs w:val="24"/>
                <w:lang w:val="it-IT"/>
              </w:rPr>
              <w:t xml:space="preserve">      </w:t>
            </w:r>
            <w:r w:rsidR="001354F6" w:rsidRPr="00242640">
              <w:rPr>
                <w:rFonts w:ascii="Times New Roman" w:eastAsia="Libre Franklin" w:hAnsi="Times New Roman" w:cs="Times New Roman"/>
                <w:b w:val="0"/>
                <w:sz w:val="24"/>
                <w:szCs w:val="24"/>
                <w:lang w:val="it-IT"/>
              </w:rPr>
              <w:t>●</w:t>
            </w:r>
            <w:r w:rsidR="001354F6" w:rsidRPr="00242640">
              <w:rPr>
                <w:rFonts w:ascii="Libre Franklin" w:eastAsia="Libre Franklin" w:hAnsi="Libre Franklin" w:cs="Libre Franklin"/>
                <w:b w:val="0"/>
                <w:sz w:val="24"/>
                <w:szCs w:val="24"/>
                <w:lang w:val="it-IT"/>
              </w:rPr>
              <w:tab/>
              <w:t>Identificare i fattori di rischio e gli impatti sulla salute e il benessere sociale della violenza familiare.</w:t>
            </w:r>
          </w:p>
          <w:p w14:paraId="5F78594C" w14:textId="04F8086F" w:rsidR="001354F6" w:rsidRPr="00242640" w:rsidRDefault="002932E4" w:rsidP="001354F6">
            <w:pPr>
              <w:spacing w:line="360" w:lineRule="auto"/>
              <w:jc w:val="both"/>
              <w:rPr>
                <w:rFonts w:ascii="Libre Franklin" w:eastAsia="Libre Franklin" w:hAnsi="Libre Franklin" w:cs="Libre Franklin"/>
                <w:b w:val="0"/>
                <w:sz w:val="24"/>
                <w:szCs w:val="24"/>
                <w:lang w:val="it-IT"/>
              </w:rPr>
            </w:pPr>
            <w:r w:rsidRPr="00242640">
              <w:rPr>
                <w:rFonts w:ascii="Times New Roman" w:eastAsia="Libre Franklin" w:hAnsi="Times New Roman" w:cs="Times New Roman"/>
                <w:b w:val="0"/>
                <w:sz w:val="24"/>
                <w:szCs w:val="24"/>
                <w:lang w:val="it-IT"/>
              </w:rPr>
              <w:t xml:space="preserve">      </w:t>
            </w:r>
            <w:r w:rsidR="001354F6" w:rsidRPr="00242640">
              <w:rPr>
                <w:rFonts w:ascii="Times New Roman" w:eastAsia="Libre Franklin" w:hAnsi="Times New Roman" w:cs="Times New Roman"/>
                <w:b w:val="0"/>
                <w:sz w:val="24"/>
                <w:szCs w:val="24"/>
                <w:lang w:val="it-IT"/>
              </w:rPr>
              <w:t>●</w:t>
            </w:r>
            <w:r w:rsidR="001354F6" w:rsidRPr="00242640">
              <w:rPr>
                <w:rFonts w:ascii="Libre Franklin" w:eastAsia="Libre Franklin" w:hAnsi="Libre Franklin" w:cs="Libre Franklin"/>
                <w:b w:val="0"/>
                <w:sz w:val="24"/>
                <w:szCs w:val="24"/>
                <w:lang w:val="it-IT"/>
              </w:rPr>
              <w:tab/>
              <w:t>Riconoscere gli approcci per prevenire e rispondere alla violenza</w:t>
            </w:r>
            <w:r w:rsidRPr="00242640">
              <w:rPr>
                <w:rFonts w:ascii="Libre Franklin" w:eastAsia="Libre Franklin" w:hAnsi="Libre Franklin" w:cs="Libre Franklin"/>
                <w:b w:val="0"/>
                <w:sz w:val="24"/>
                <w:szCs w:val="24"/>
                <w:lang w:val="it-IT"/>
              </w:rPr>
              <w:t xml:space="preserve">    </w:t>
            </w:r>
            <w:r w:rsidR="001647F8" w:rsidRPr="00242640">
              <w:rPr>
                <w:rFonts w:ascii="Libre Franklin" w:eastAsia="Libre Franklin" w:hAnsi="Libre Franklin" w:cs="Libre Franklin"/>
                <w:b w:val="0"/>
                <w:sz w:val="24"/>
                <w:szCs w:val="24"/>
                <w:lang w:val="it-IT"/>
              </w:rPr>
              <w:t xml:space="preserve">                   </w:t>
            </w:r>
            <w:r w:rsidR="001354F6" w:rsidRPr="00242640">
              <w:rPr>
                <w:rFonts w:ascii="Libre Franklin" w:eastAsia="Libre Franklin" w:hAnsi="Libre Franklin" w:cs="Libre Franklin"/>
                <w:b w:val="0"/>
                <w:sz w:val="24"/>
                <w:szCs w:val="24"/>
                <w:lang w:val="it-IT"/>
              </w:rPr>
              <w:t>familiare.</w:t>
            </w:r>
          </w:p>
          <w:p w14:paraId="2706A422" w14:textId="5F222FEA" w:rsidR="001354F6" w:rsidRPr="00242640" w:rsidRDefault="002932E4" w:rsidP="001354F6">
            <w:pPr>
              <w:spacing w:line="360" w:lineRule="auto"/>
              <w:jc w:val="both"/>
              <w:rPr>
                <w:rFonts w:ascii="Libre Franklin" w:eastAsia="Libre Franklin" w:hAnsi="Libre Franklin" w:cs="Libre Franklin"/>
                <w:b w:val="0"/>
                <w:sz w:val="24"/>
                <w:szCs w:val="24"/>
                <w:lang w:val="it-IT"/>
              </w:rPr>
            </w:pPr>
            <w:r w:rsidRPr="00242640">
              <w:rPr>
                <w:rFonts w:ascii="Times New Roman" w:eastAsia="Libre Franklin" w:hAnsi="Times New Roman" w:cs="Times New Roman"/>
                <w:b w:val="0"/>
                <w:sz w:val="24"/>
                <w:szCs w:val="24"/>
                <w:lang w:val="it-IT"/>
              </w:rPr>
              <w:t xml:space="preserve">      </w:t>
            </w:r>
            <w:r w:rsidR="001354F6" w:rsidRPr="00242640">
              <w:rPr>
                <w:rFonts w:ascii="Times New Roman" w:eastAsia="Libre Franklin" w:hAnsi="Times New Roman" w:cs="Times New Roman"/>
                <w:b w:val="0"/>
                <w:sz w:val="24"/>
                <w:szCs w:val="24"/>
                <w:lang w:val="it-IT"/>
              </w:rPr>
              <w:t>●</w:t>
            </w:r>
            <w:r w:rsidR="001354F6" w:rsidRPr="00242640">
              <w:rPr>
                <w:rFonts w:ascii="Libre Franklin" w:eastAsia="Libre Franklin" w:hAnsi="Libre Franklin" w:cs="Libre Franklin"/>
                <w:b w:val="0"/>
                <w:sz w:val="24"/>
                <w:szCs w:val="24"/>
                <w:lang w:val="it-IT"/>
              </w:rPr>
              <w:tab/>
              <w:t>Sviluppare un</w:t>
            </w:r>
            <w:r w:rsidR="00F32DA2" w:rsidRPr="00242640">
              <w:rPr>
                <w:rFonts w:ascii="Libre Franklin" w:eastAsia="Libre Franklin" w:hAnsi="Libre Franklin" w:cs="Libre Franklin"/>
                <w:b w:val="0"/>
                <w:sz w:val="24"/>
                <w:szCs w:val="24"/>
                <w:lang w:val="it-IT"/>
              </w:rPr>
              <w:t>a</w:t>
            </w:r>
            <w:r w:rsidR="001354F6" w:rsidRPr="00242640">
              <w:rPr>
                <w:rFonts w:ascii="Libre Franklin" w:eastAsia="Libre Franklin" w:hAnsi="Libre Franklin" w:cs="Libre Franklin"/>
                <w:b w:val="0"/>
                <w:sz w:val="24"/>
                <w:szCs w:val="24"/>
                <w:lang w:val="it-IT"/>
              </w:rPr>
              <w:t xml:space="preserve"> eco</w:t>
            </w:r>
            <w:r w:rsidR="001F7942" w:rsidRPr="00242640">
              <w:rPr>
                <w:rFonts w:ascii="Libre Franklin" w:eastAsia="Libre Franklin" w:hAnsi="Libre Franklin" w:cs="Libre Franklin"/>
                <w:b w:val="0"/>
                <w:sz w:val="24"/>
                <w:szCs w:val="24"/>
                <w:lang w:val="it-IT"/>
              </w:rPr>
              <w:t>-</w:t>
            </w:r>
            <w:r w:rsidR="001354F6" w:rsidRPr="00242640">
              <w:rPr>
                <w:rFonts w:ascii="Libre Franklin" w:eastAsia="Libre Franklin" w:hAnsi="Libre Franklin" w:cs="Libre Franklin"/>
                <w:b w:val="0"/>
                <w:sz w:val="24"/>
                <w:szCs w:val="24"/>
                <w:lang w:val="it-IT"/>
              </w:rPr>
              <w:t>map</w:t>
            </w:r>
            <w:r w:rsidR="001F7942" w:rsidRPr="00242640">
              <w:rPr>
                <w:rFonts w:ascii="Libre Franklin" w:eastAsia="Libre Franklin" w:hAnsi="Libre Franklin" w:cs="Libre Franklin"/>
                <w:b w:val="0"/>
                <w:sz w:val="24"/>
                <w:szCs w:val="24"/>
                <w:lang w:val="it-IT"/>
              </w:rPr>
              <w:t>pa</w:t>
            </w:r>
            <w:r w:rsidR="001354F6" w:rsidRPr="00242640">
              <w:rPr>
                <w:rFonts w:ascii="Libre Franklin" w:eastAsia="Libre Franklin" w:hAnsi="Libre Franklin" w:cs="Libre Franklin"/>
                <w:b w:val="0"/>
                <w:sz w:val="24"/>
                <w:szCs w:val="24"/>
                <w:lang w:val="it-IT"/>
              </w:rPr>
              <w:t xml:space="preserve"> quando si lavora con le famiglie.</w:t>
            </w:r>
          </w:p>
          <w:p w14:paraId="44D378EE" w14:textId="6D1D9AC3" w:rsidR="001354F6" w:rsidRPr="00242640" w:rsidRDefault="002932E4" w:rsidP="001354F6">
            <w:pPr>
              <w:spacing w:line="360" w:lineRule="auto"/>
              <w:jc w:val="both"/>
              <w:rPr>
                <w:rFonts w:ascii="Libre Franklin" w:eastAsia="Libre Franklin" w:hAnsi="Libre Franklin" w:cs="Libre Franklin"/>
                <w:b w:val="0"/>
                <w:sz w:val="24"/>
                <w:szCs w:val="24"/>
                <w:lang w:val="it-IT"/>
              </w:rPr>
            </w:pPr>
            <w:r w:rsidRPr="00242640">
              <w:rPr>
                <w:rFonts w:ascii="Times New Roman" w:eastAsia="Libre Franklin" w:hAnsi="Times New Roman" w:cs="Times New Roman"/>
                <w:b w:val="0"/>
                <w:sz w:val="24"/>
                <w:szCs w:val="24"/>
                <w:lang w:val="it-IT"/>
              </w:rPr>
              <w:t xml:space="preserve">      </w:t>
            </w:r>
            <w:r w:rsidR="001354F6" w:rsidRPr="00242640">
              <w:rPr>
                <w:rFonts w:ascii="Times New Roman" w:eastAsia="Libre Franklin" w:hAnsi="Times New Roman" w:cs="Times New Roman"/>
                <w:b w:val="0"/>
                <w:sz w:val="24"/>
                <w:szCs w:val="24"/>
                <w:lang w:val="it-IT"/>
              </w:rPr>
              <w:t>●</w:t>
            </w:r>
            <w:r w:rsidR="001354F6" w:rsidRPr="00242640">
              <w:rPr>
                <w:rFonts w:ascii="Libre Franklin" w:eastAsia="Libre Franklin" w:hAnsi="Libre Franklin" w:cs="Libre Franklin"/>
                <w:b w:val="0"/>
                <w:sz w:val="24"/>
                <w:szCs w:val="24"/>
                <w:lang w:val="it-IT"/>
              </w:rPr>
              <w:tab/>
              <w:t>Conoscere le strategie per supportare un intervento efficace.</w:t>
            </w:r>
          </w:p>
          <w:p w14:paraId="68BBC143" w14:textId="26E99D63" w:rsidR="007C2DE5" w:rsidRPr="001354F6" w:rsidRDefault="001354F6" w:rsidP="001354F6">
            <w:pPr>
              <w:numPr>
                <w:ilvl w:val="0"/>
                <w:numId w:val="4"/>
              </w:numPr>
              <w:spacing w:line="360" w:lineRule="auto"/>
              <w:jc w:val="both"/>
              <w:rPr>
                <w:rFonts w:ascii="Libre Franklin" w:eastAsia="Libre Franklin" w:hAnsi="Libre Franklin" w:cs="Libre Franklin"/>
                <w:sz w:val="24"/>
                <w:szCs w:val="24"/>
                <w:lang w:val="it-IT"/>
              </w:rPr>
            </w:pPr>
            <w:r w:rsidRPr="00532C13">
              <w:rPr>
                <w:rFonts w:ascii="Libre Franklin" w:eastAsia="Libre Franklin" w:hAnsi="Libre Franklin" w:cs="Libre Franklin"/>
                <w:b w:val="0"/>
                <w:bCs/>
                <w:sz w:val="24"/>
                <w:szCs w:val="24"/>
                <w:lang w:val="it-IT"/>
              </w:rPr>
              <w:t>Sviluppare un esercizio di mappatura dei servizi.</w:t>
            </w:r>
          </w:p>
        </w:tc>
      </w:tr>
      <w:tr w:rsidR="007C2DE5" w14:paraId="68BBC146" w14:textId="77777777" w:rsidTr="007C2DE5">
        <w:tc>
          <w:tcPr>
            <w:cnfStyle w:val="001000000000" w:firstRow="0" w:lastRow="0" w:firstColumn="1" w:lastColumn="0" w:oddVBand="0" w:evenVBand="0" w:oddHBand="0" w:evenHBand="0" w:firstRowFirstColumn="0" w:firstRowLastColumn="0" w:lastRowFirstColumn="0" w:lastRowLastColumn="0"/>
            <w:tcW w:w="8926" w:type="dxa"/>
            <w:gridSpan w:val="2"/>
            <w:shd w:val="clear" w:color="auto" w:fill="FFE599"/>
          </w:tcPr>
          <w:p w14:paraId="68BBC145" w14:textId="055075C4" w:rsidR="007C2DE5" w:rsidRDefault="00F32DA2">
            <w:pPr>
              <w:jc w:val="center"/>
              <w:rPr>
                <w:rFonts w:ascii="Libre Franklin" w:eastAsia="Libre Franklin" w:hAnsi="Libre Franklin" w:cs="Libre Franklin"/>
                <w:sz w:val="24"/>
                <w:szCs w:val="24"/>
              </w:rPr>
            </w:pPr>
            <w:r>
              <w:rPr>
                <w:rFonts w:ascii="Libre Franklin" w:eastAsia="Libre Franklin" w:hAnsi="Libre Franklin" w:cs="Libre Franklin"/>
                <w:color w:val="70AD47"/>
                <w:sz w:val="24"/>
                <w:szCs w:val="24"/>
              </w:rPr>
              <w:lastRenderedPageBreak/>
              <w:t>STRUTTURA DELLA LEZIONE</w:t>
            </w:r>
          </w:p>
        </w:tc>
      </w:tr>
      <w:tr w:rsidR="007C2DE5" w14:paraId="68BBC1BB" w14:textId="77777777" w:rsidTr="007C2DE5">
        <w:tc>
          <w:tcPr>
            <w:cnfStyle w:val="001000000000" w:firstRow="0" w:lastRow="0" w:firstColumn="1" w:lastColumn="0" w:oddVBand="0" w:evenVBand="0" w:oddHBand="0" w:evenHBand="0" w:firstRowFirstColumn="0" w:firstRowLastColumn="0" w:lastRowFirstColumn="0" w:lastRowLastColumn="0"/>
            <w:tcW w:w="7696" w:type="dxa"/>
          </w:tcPr>
          <w:p w14:paraId="68BBC147" w14:textId="4544DF7A" w:rsidR="007C2DE5" w:rsidRPr="00EC038D" w:rsidRDefault="00EC038D">
            <w:pPr>
              <w:rPr>
                <w:rFonts w:ascii="Libre Franklin" w:eastAsia="Libre Franklin" w:hAnsi="Libre Franklin" w:cs="Libre Franklin"/>
                <w:color w:val="5B9BD5"/>
                <w:sz w:val="24"/>
                <w:szCs w:val="24"/>
                <w:lang w:val="it-IT"/>
              </w:rPr>
            </w:pPr>
            <w:r w:rsidRPr="00EC038D">
              <w:rPr>
                <w:rFonts w:ascii="Libre Franklin" w:eastAsia="Libre Franklin" w:hAnsi="Libre Franklin" w:cs="Libre Franklin"/>
                <w:color w:val="5B9BD5"/>
                <w:sz w:val="24"/>
                <w:szCs w:val="24"/>
                <w:lang w:val="it-IT"/>
              </w:rPr>
              <w:t>Descrizione delle attività di apprendimento</w:t>
            </w:r>
          </w:p>
          <w:p w14:paraId="68BBC148" w14:textId="77777777" w:rsidR="007C2DE5" w:rsidRPr="00EC038D" w:rsidRDefault="007C2DE5">
            <w:pPr>
              <w:rPr>
                <w:rFonts w:ascii="Libre Franklin" w:eastAsia="Libre Franklin" w:hAnsi="Libre Franklin" w:cs="Libre Franklin"/>
                <w:sz w:val="24"/>
                <w:szCs w:val="24"/>
                <w:lang w:val="it-IT"/>
              </w:rPr>
            </w:pPr>
          </w:p>
          <w:p w14:paraId="10ABAD06" w14:textId="77777777" w:rsidR="00BB3274" w:rsidRPr="00970616" w:rsidRDefault="00BB3274" w:rsidP="00BB3274">
            <w:pPr>
              <w:numPr>
                <w:ilvl w:val="0"/>
                <w:numId w:val="8"/>
              </w:numPr>
              <w:pBdr>
                <w:top w:val="nil"/>
                <w:left w:val="nil"/>
                <w:bottom w:val="nil"/>
                <w:right w:val="nil"/>
                <w:between w:val="nil"/>
              </w:pBdr>
              <w:spacing w:line="360" w:lineRule="auto"/>
              <w:jc w:val="both"/>
              <w:rPr>
                <w:rFonts w:ascii="Libre Franklin" w:eastAsia="Libre Franklin" w:hAnsi="Libre Franklin" w:cs="Libre Franklin"/>
                <w:color w:val="000000"/>
                <w:sz w:val="24"/>
                <w:szCs w:val="24"/>
                <w:lang w:val="it-IT"/>
              </w:rPr>
            </w:pPr>
            <w:r w:rsidRPr="00BB3274">
              <w:rPr>
                <w:rFonts w:ascii="Libre Franklin" w:eastAsia="Libre Franklin" w:hAnsi="Libre Franklin" w:cs="Libre Franklin"/>
                <w:color w:val="000000"/>
                <w:sz w:val="24"/>
                <w:szCs w:val="24"/>
                <w:lang w:val="it-IT"/>
              </w:rPr>
              <w:t xml:space="preserve">Il formatore dà il benvenuto ai partecipanti e introduce il workshop sulla conoscenza teorica della violenza e degli abusi familiari in Europa. </w:t>
            </w:r>
            <w:r w:rsidRPr="00970616">
              <w:rPr>
                <w:rFonts w:ascii="Libre Franklin" w:eastAsia="Libre Franklin" w:hAnsi="Libre Franklin" w:cs="Libre Franklin"/>
                <w:color w:val="000000"/>
                <w:sz w:val="24"/>
                <w:szCs w:val="24"/>
                <w:lang w:val="it-IT"/>
              </w:rPr>
              <w:t>Spiega che il workshop sarà diviso in tre unità.</w:t>
            </w:r>
          </w:p>
          <w:p w14:paraId="25196E29" w14:textId="77777777" w:rsidR="00BB3274" w:rsidRPr="00BB3274" w:rsidRDefault="00BB3274" w:rsidP="00970616">
            <w:pPr>
              <w:pBdr>
                <w:top w:val="nil"/>
                <w:left w:val="nil"/>
                <w:bottom w:val="nil"/>
                <w:right w:val="nil"/>
                <w:between w:val="nil"/>
              </w:pBdr>
              <w:spacing w:line="360" w:lineRule="auto"/>
              <w:ind w:left="720"/>
              <w:jc w:val="both"/>
              <w:rPr>
                <w:rFonts w:ascii="Libre Franklin" w:eastAsia="Libre Franklin" w:hAnsi="Libre Franklin" w:cs="Libre Franklin"/>
                <w:color w:val="000000"/>
                <w:sz w:val="24"/>
                <w:szCs w:val="24"/>
                <w:lang w:val="it-IT"/>
              </w:rPr>
            </w:pPr>
            <w:r w:rsidRPr="00BB3274">
              <w:rPr>
                <w:rFonts w:ascii="Libre Franklin" w:eastAsia="Libre Franklin" w:hAnsi="Libre Franklin" w:cs="Libre Franklin"/>
                <w:color w:val="000000"/>
                <w:sz w:val="24"/>
                <w:szCs w:val="24"/>
                <w:lang w:val="it-IT"/>
              </w:rPr>
              <w:t>Unità 1 - Concetti di tipi di violenza nelle famiglie europee</w:t>
            </w:r>
          </w:p>
          <w:p w14:paraId="77E106E4" w14:textId="77777777" w:rsidR="00BA6D74" w:rsidRDefault="00BA6D74" w:rsidP="00970616">
            <w:pPr>
              <w:pBdr>
                <w:top w:val="nil"/>
                <w:left w:val="nil"/>
                <w:bottom w:val="nil"/>
                <w:right w:val="nil"/>
                <w:between w:val="nil"/>
              </w:pBdr>
              <w:spacing w:after="160" w:line="360" w:lineRule="auto"/>
              <w:ind w:left="720"/>
              <w:jc w:val="both"/>
              <w:rPr>
                <w:rFonts w:ascii="Libre Franklin" w:eastAsia="Libre Franklin" w:hAnsi="Libre Franklin" w:cs="Libre Franklin"/>
                <w:bCs/>
                <w:color w:val="000000"/>
                <w:sz w:val="24"/>
                <w:szCs w:val="24"/>
                <w:lang w:val="it-IT"/>
              </w:rPr>
            </w:pPr>
          </w:p>
          <w:p w14:paraId="6601C44E" w14:textId="5AC5F8A7" w:rsidR="00970616" w:rsidRPr="00970616" w:rsidRDefault="00BB3274" w:rsidP="00970616">
            <w:pPr>
              <w:pBdr>
                <w:top w:val="nil"/>
                <w:left w:val="nil"/>
                <w:bottom w:val="nil"/>
                <w:right w:val="nil"/>
                <w:between w:val="nil"/>
              </w:pBdr>
              <w:spacing w:after="160" w:line="360" w:lineRule="auto"/>
              <w:ind w:left="720"/>
              <w:jc w:val="both"/>
              <w:rPr>
                <w:rFonts w:ascii="Libre Franklin" w:eastAsia="Libre Franklin" w:hAnsi="Libre Franklin" w:cs="Libre Franklin"/>
                <w:b w:val="0"/>
                <w:bCs/>
                <w:color w:val="000000"/>
                <w:sz w:val="24"/>
                <w:szCs w:val="24"/>
                <w:lang w:val="it-IT"/>
              </w:rPr>
            </w:pPr>
            <w:r w:rsidRPr="00BA6D74">
              <w:rPr>
                <w:rFonts w:ascii="Libre Franklin" w:eastAsia="Libre Franklin" w:hAnsi="Libre Franklin" w:cs="Libre Franklin"/>
                <w:color w:val="000000"/>
                <w:sz w:val="24"/>
                <w:szCs w:val="24"/>
                <w:lang w:val="it-IT"/>
              </w:rPr>
              <w:t>Unità 2</w:t>
            </w:r>
            <w:r w:rsidRPr="00970616">
              <w:rPr>
                <w:rFonts w:ascii="Libre Franklin" w:eastAsia="Libre Franklin" w:hAnsi="Libre Franklin" w:cs="Libre Franklin"/>
                <w:b w:val="0"/>
                <w:bCs/>
                <w:color w:val="000000"/>
                <w:sz w:val="24"/>
                <w:szCs w:val="24"/>
                <w:lang w:val="it-IT"/>
              </w:rPr>
              <w:t xml:space="preserve"> - Fattori chiave e impatti sanitari e sociali della violenza familiare.</w:t>
            </w:r>
          </w:p>
          <w:p w14:paraId="7E6D728A" w14:textId="18894AA8" w:rsidR="008F1AC3" w:rsidRPr="00BA6D74" w:rsidRDefault="008F1AC3" w:rsidP="00970616">
            <w:pPr>
              <w:pBdr>
                <w:top w:val="nil"/>
                <w:left w:val="nil"/>
                <w:bottom w:val="nil"/>
                <w:right w:val="nil"/>
                <w:between w:val="nil"/>
              </w:pBdr>
              <w:spacing w:line="360" w:lineRule="auto"/>
              <w:ind w:left="720"/>
              <w:jc w:val="both"/>
              <w:rPr>
                <w:rFonts w:ascii="Libre Franklin" w:eastAsia="Libre Franklin" w:hAnsi="Libre Franklin" w:cs="Libre Franklin"/>
                <w:b w:val="0"/>
                <w:bCs/>
                <w:color w:val="000000"/>
                <w:sz w:val="24"/>
                <w:szCs w:val="24"/>
                <w:lang w:val="it-IT"/>
              </w:rPr>
            </w:pPr>
            <w:r w:rsidRPr="008F1AC3">
              <w:rPr>
                <w:rFonts w:ascii="Libre Franklin" w:eastAsia="Libre Franklin" w:hAnsi="Libre Franklin" w:cs="Libre Franklin"/>
                <w:color w:val="000000"/>
                <w:sz w:val="24"/>
                <w:szCs w:val="24"/>
                <w:lang w:val="it-IT"/>
              </w:rPr>
              <w:t xml:space="preserve">Unità 3 - </w:t>
            </w:r>
            <w:r w:rsidRPr="00BA6D74">
              <w:rPr>
                <w:rFonts w:ascii="Libre Franklin" w:eastAsia="Libre Franklin" w:hAnsi="Libre Franklin" w:cs="Libre Franklin"/>
                <w:b w:val="0"/>
                <w:bCs/>
                <w:color w:val="000000"/>
                <w:sz w:val="24"/>
                <w:szCs w:val="24"/>
                <w:lang w:val="it-IT"/>
              </w:rPr>
              <w:t xml:space="preserve">Sviluppo di un esercizio di mappatura dei servizi nel campo della violenza familiare. </w:t>
            </w:r>
          </w:p>
          <w:p w14:paraId="47D02346" w14:textId="77777777" w:rsidR="008F1AC3" w:rsidRPr="002531A7" w:rsidRDefault="008F1AC3" w:rsidP="008F1AC3">
            <w:pPr>
              <w:pBdr>
                <w:top w:val="nil"/>
                <w:left w:val="nil"/>
                <w:bottom w:val="nil"/>
                <w:right w:val="nil"/>
                <w:between w:val="nil"/>
              </w:pBdr>
              <w:spacing w:line="360" w:lineRule="auto"/>
              <w:ind w:left="720"/>
              <w:jc w:val="both"/>
              <w:rPr>
                <w:rFonts w:ascii="Libre Franklin" w:eastAsia="Libre Franklin" w:hAnsi="Libre Franklin" w:cs="Libre Franklin"/>
                <w:bCs/>
                <w:color w:val="000000"/>
                <w:sz w:val="24"/>
                <w:szCs w:val="24"/>
                <w:lang w:val="it-IT"/>
              </w:rPr>
            </w:pPr>
            <w:r w:rsidRPr="002531A7">
              <w:rPr>
                <w:rFonts w:ascii="Libre Franklin" w:eastAsia="Libre Franklin" w:hAnsi="Libre Franklin" w:cs="Libre Franklin"/>
                <w:bCs/>
                <w:color w:val="000000"/>
                <w:sz w:val="24"/>
                <w:szCs w:val="24"/>
                <w:lang w:val="it-IT"/>
              </w:rPr>
              <w:t>Unità 1</w:t>
            </w:r>
          </w:p>
          <w:p w14:paraId="16E61A1C" w14:textId="77777777" w:rsidR="008F1AC3" w:rsidRPr="00BA6D74" w:rsidRDefault="008F1AC3" w:rsidP="008F1AC3">
            <w:pPr>
              <w:pBdr>
                <w:top w:val="nil"/>
                <w:left w:val="nil"/>
                <w:bottom w:val="nil"/>
                <w:right w:val="nil"/>
                <w:between w:val="nil"/>
              </w:pBdr>
              <w:spacing w:line="360" w:lineRule="auto"/>
              <w:ind w:left="720"/>
              <w:jc w:val="both"/>
              <w:rPr>
                <w:rFonts w:ascii="Libre Franklin" w:eastAsia="Libre Franklin" w:hAnsi="Libre Franklin" w:cs="Libre Franklin"/>
                <w:b w:val="0"/>
                <w:bCs/>
                <w:color w:val="000000"/>
                <w:sz w:val="24"/>
                <w:szCs w:val="24"/>
                <w:lang w:val="it-IT"/>
              </w:rPr>
            </w:pPr>
            <w:r w:rsidRPr="008F1AC3">
              <w:rPr>
                <w:rFonts w:ascii="Times New Roman" w:eastAsia="Libre Franklin" w:hAnsi="Times New Roman" w:cs="Times New Roman"/>
                <w:color w:val="000000"/>
                <w:sz w:val="24"/>
                <w:szCs w:val="24"/>
                <w:lang w:val="it-IT"/>
              </w:rPr>
              <w:t>●</w:t>
            </w:r>
            <w:r w:rsidRPr="008F1AC3">
              <w:rPr>
                <w:rFonts w:ascii="Libre Franklin" w:eastAsia="Libre Franklin" w:hAnsi="Libre Franklin" w:cs="Libre Franklin"/>
                <w:color w:val="000000"/>
                <w:sz w:val="24"/>
                <w:szCs w:val="24"/>
                <w:lang w:val="it-IT"/>
              </w:rPr>
              <w:tab/>
            </w:r>
            <w:r w:rsidRPr="00BA6D74">
              <w:rPr>
                <w:rFonts w:ascii="Libre Franklin" w:eastAsia="Libre Franklin" w:hAnsi="Libre Franklin" w:cs="Libre Franklin"/>
                <w:b w:val="0"/>
                <w:bCs/>
                <w:color w:val="000000"/>
                <w:sz w:val="24"/>
                <w:szCs w:val="24"/>
                <w:lang w:val="it-IT"/>
              </w:rPr>
              <w:t>Il formatore presenta e spiega le informazioni e le competenze pertinenti dell'Unità 1 (con il supporto del manuale di apprendimento per integrare la presentazione).</w:t>
            </w:r>
          </w:p>
          <w:p w14:paraId="14846A4F" w14:textId="77777777" w:rsidR="008F1AC3" w:rsidRPr="008F1AC3" w:rsidRDefault="008F1AC3" w:rsidP="008F1AC3">
            <w:pPr>
              <w:pBdr>
                <w:top w:val="nil"/>
                <w:left w:val="nil"/>
                <w:bottom w:val="nil"/>
                <w:right w:val="nil"/>
                <w:between w:val="nil"/>
              </w:pBdr>
              <w:spacing w:line="360" w:lineRule="auto"/>
              <w:ind w:left="720"/>
              <w:jc w:val="both"/>
              <w:rPr>
                <w:rFonts w:ascii="Libre Franklin" w:eastAsia="Libre Franklin" w:hAnsi="Libre Franklin" w:cs="Libre Franklin"/>
                <w:color w:val="000000"/>
                <w:sz w:val="24"/>
                <w:szCs w:val="24"/>
                <w:lang w:val="it-IT"/>
              </w:rPr>
            </w:pPr>
            <w:r w:rsidRPr="008F1AC3">
              <w:rPr>
                <w:rFonts w:ascii="Times New Roman" w:eastAsia="Libre Franklin" w:hAnsi="Times New Roman" w:cs="Times New Roman"/>
                <w:color w:val="000000"/>
                <w:sz w:val="24"/>
                <w:szCs w:val="24"/>
                <w:lang w:val="it-IT"/>
              </w:rPr>
              <w:t>●</w:t>
            </w:r>
            <w:r w:rsidRPr="008F1AC3">
              <w:rPr>
                <w:rFonts w:ascii="Libre Franklin" w:eastAsia="Libre Franklin" w:hAnsi="Libre Franklin" w:cs="Libre Franklin"/>
                <w:color w:val="000000"/>
                <w:sz w:val="24"/>
                <w:szCs w:val="24"/>
                <w:lang w:val="it-IT"/>
              </w:rPr>
              <w:tab/>
            </w:r>
            <w:r w:rsidRPr="00BF7070">
              <w:rPr>
                <w:rFonts w:ascii="Libre Franklin" w:eastAsia="Libre Franklin" w:hAnsi="Libre Franklin" w:cs="Libre Franklin"/>
                <w:bCs/>
                <w:color w:val="000000"/>
                <w:sz w:val="24"/>
                <w:szCs w:val="24"/>
                <w:lang w:val="it-IT"/>
              </w:rPr>
              <w:t>Attività 1</w:t>
            </w:r>
            <w:r w:rsidRPr="008F1AC3">
              <w:rPr>
                <w:rFonts w:ascii="Libre Franklin" w:eastAsia="Libre Franklin" w:hAnsi="Libre Franklin" w:cs="Libre Franklin"/>
                <w:color w:val="000000"/>
                <w:sz w:val="24"/>
                <w:szCs w:val="24"/>
                <w:lang w:val="it-IT"/>
              </w:rPr>
              <w:t xml:space="preserve"> (Alla fine dell'Unità 1): </w:t>
            </w:r>
          </w:p>
          <w:p w14:paraId="36EF0CC6" w14:textId="77777777" w:rsidR="008F1AC3" w:rsidRPr="00BA6D74" w:rsidRDefault="008F1AC3" w:rsidP="008F1AC3">
            <w:pPr>
              <w:pBdr>
                <w:top w:val="nil"/>
                <w:left w:val="nil"/>
                <w:bottom w:val="nil"/>
                <w:right w:val="nil"/>
                <w:between w:val="nil"/>
              </w:pBdr>
              <w:spacing w:line="360" w:lineRule="auto"/>
              <w:ind w:left="720"/>
              <w:jc w:val="both"/>
              <w:rPr>
                <w:rFonts w:ascii="Libre Franklin" w:eastAsia="Libre Franklin" w:hAnsi="Libre Franklin" w:cs="Libre Franklin"/>
                <w:b w:val="0"/>
                <w:bCs/>
                <w:color w:val="000000"/>
                <w:sz w:val="24"/>
                <w:szCs w:val="24"/>
                <w:lang w:val="it-IT"/>
              </w:rPr>
            </w:pPr>
            <w:r w:rsidRPr="00BA6D74">
              <w:rPr>
                <w:rFonts w:ascii="Libre Franklin" w:eastAsia="Libre Franklin" w:hAnsi="Libre Franklin" w:cs="Libre Franklin"/>
                <w:b w:val="0"/>
                <w:bCs/>
                <w:color w:val="000000"/>
                <w:sz w:val="24"/>
                <w:szCs w:val="24"/>
                <w:lang w:val="it-IT"/>
              </w:rPr>
              <w:t xml:space="preserve">Il formatore fornisce a ogni apprendista una copia dell'Attività 1 da svolgere. </w:t>
            </w:r>
          </w:p>
          <w:p w14:paraId="0BC9EAFD" w14:textId="7831FD07" w:rsidR="008F1AC3" w:rsidRPr="00BA6D74" w:rsidRDefault="008F1AC3" w:rsidP="008F1AC3">
            <w:pPr>
              <w:pBdr>
                <w:top w:val="nil"/>
                <w:left w:val="nil"/>
                <w:bottom w:val="nil"/>
                <w:right w:val="nil"/>
                <w:between w:val="nil"/>
              </w:pBdr>
              <w:spacing w:line="360" w:lineRule="auto"/>
              <w:ind w:left="720"/>
              <w:jc w:val="both"/>
              <w:rPr>
                <w:rFonts w:ascii="Libre Franklin" w:eastAsia="Libre Franklin" w:hAnsi="Libre Franklin" w:cs="Libre Franklin"/>
                <w:b w:val="0"/>
                <w:bCs/>
                <w:color w:val="000000"/>
                <w:sz w:val="24"/>
                <w:szCs w:val="24"/>
                <w:lang w:val="it-IT"/>
              </w:rPr>
            </w:pPr>
            <w:r w:rsidRPr="00BA6D74">
              <w:rPr>
                <w:rFonts w:ascii="Libre Franklin" w:eastAsia="Libre Franklin" w:hAnsi="Libre Franklin" w:cs="Libre Franklin"/>
                <w:b w:val="0"/>
                <w:bCs/>
                <w:color w:val="000000"/>
                <w:sz w:val="24"/>
                <w:szCs w:val="24"/>
                <w:lang w:val="it-IT"/>
              </w:rPr>
              <w:lastRenderedPageBreak/>
              <w:t xml:space="preserve">Con gli apprendisti, leggere </w:t>
            </w:r>
            <w:r w:rsidR="004974B7" w:rsidRPr="00BA6D74">
              <w:rPr>
                <w:rFonts w:ascii="Libre Franklin" w:eastAsia="Libre Franklin" w:hAnsi="Libre Franklin" w:cs="Libre Franklin"/>
                <w:b w:val="0"/>
                <w:bCs/>
                <w:color w:val="000000"/>
                <w:sz w:val="24"/>
                <w:szCs w:val="24"/>
                <w:lang w:val="it-IT"/>
              </w:rPr>
              <w:t>la spiegazione</w:t>
            </w:r>
            <w:r w:rsidRPr="00BA6D74">
              <w:rPr>
                <w:rFonts w:ascii="Libre Franklin" w:eastAsia="Libre Franklin" w:hAnsi="Libre Franklin" w:cs="Libre Franklin"/>
                <w:b w:val="0"/>
                <w:bCs/>
                <w:color w:val="000000"/>
                <w:sz w:val="24"/>
                <w:szCs w:val="24"/>
                <w:lang w:val="it-IT"/>
              </w:rPr>
              <w:t xml:space="preserve"> di cosa sia un</w:t>
            </w:r>
            <w:r w:rsidR="004974B7" w:rsidRPr="00BA6D74">
              <w:rPr>
                <w:rFonts w:ascii="Libre Franklin" w:eastAsia="Libre Franklin" w:hAnsi="Libre Franklin" w:cs="Libre Franklin"/>
                <w:b w:val="0"/>
                <w:bCs/>
                <w:color w:val="000000"/>
                <w:sz w:val="24"/>
                <w:szCs w:val="24"/>
                <w:lang w:val="it-IT"/>
              </w:rPr>
              <w:t>a</w:t>
            </w:r>
            <w:r w:rsidRPr="00BA6D74">
              <w:rPr>
                <w:rFonts w:ascii="Libre Franklin" w:eastAsia="Libre Franklin" w:hAnsi="Libre Franklin" w:cs="Libre Franklin"/>
                <w:b w:val="0"/>
                <w:bCs/>
                <w:color w:val="000000"/>
                <w:sz w:val="24"/>
                <w:szCs w:val="24"/>
                <w:lang w:val="it-IT"/>
              </w:rPr>
              <w:t xml:space="preserve"> eco</w:t>
            </w:r>
            <w:r w:rsidR="004974B7" w:rsidRPr="00BA6D74">
              <w:rPr>
                <w:rFonts w:ascii="Libre Franklin" w:eastAsia="Libre Franklin" w:hAnsi="Libre Franklin" w:cs="Libre Franklin"/>
                <w:b w:val="0"/>
                <w:bCs/>
                <w:color w:val="000000"/>
                <w:sz w:val="24"/>
                <w:szCs w:val="24"/>
                <w:lang w:val="it-IT"/>
              </w:rPr>
              <w:t>-</w:t>
            </w:r>
            <w:r w:rsidRPr="00BA6D74">
              <w:rPr>
                <w:rFonts w:ascii="Libre Franklin" w:eastAsia="Libre Franklin" w:hAnsi="Libre Franklin" w:cs="Libre Franklin"/>
                <w:b w:val="0"/>
                <w:bCs/>
                <w:color w:val="000000"/>
                <w:sz w:val="24"/>
                <w:szCs w:val="24"/>
                <w:lang w:val="it-IT"/>
              </w:rPr>
              <w:t>map</w:t>
            </w:r>
            <w:r w:rsidR="004974B7" w:rsidRPr="00BA6D74">
              <w:rPr>
                <w:rFonts w:ascii="Libre Franklin" w:eastAsia="Libre Franklin" w:hAnsi="Libre Franklin" w:cs="Libre Franklin"/>
                <w:b w:val="0"/>
                <w:bCs/>
                <w:color w:val="000000"/>
                <w:sz w:val="24"/>
                <w:szCs w:val="24"/>
                <w:lang w:val="it-IT"/>
              </w:rPr>
              <w:t>pa</w:t>
            </w:r>
            <w:r w:rsidRPr="00BA6D74">
              <w:rPr>
                <w:rFonts w:ascii="Libre Franklin" w:eastAsia="Libre Franklin" w:hAnsi="Libre Franklin" w:cs="Libre Franklin"/>
                <w:b w:val="0"/>
                <w:bCs/>
                <w:color w:val="000000"/>
                <w:sz w:val="24"/>
                <w:szCs w:val="24"/>
                <w:lang w:val="it-IT"/>
              </w:rPr>
              <w:t xml:space="preserve"> e </w:t>
            </w:r>
            <w:r w:rsidR="004974B7" w:rsidRPr="00BA6D74">
              <w:rPr>
                <w:rFonts w:ascii="Libre Franklin" w:eastAsia="Libre Franklin" w:hAnsi="Libre Franklin" w:cs="Libre Franklin"/>
                <w:b w:val="0"/>
                <w:bCs/>
                <w:color w:val="000000"/>
                <w:sz w:val="24"/>
                <w:szCs w:val="24"/>
                <w:lang w:val="it-IT"/>
              </w:rPr>
              <w:t xml:space="preserve">esplorare </w:t>
            </w:r>
            <w:r w:rsidRPr="00BA6D74">
              <w:rPr>
                <w:rFonts w:ascii="Libre Franklin" w:eastAsia="Libre Franklin" w:hAnsi="Libre Franklin" w:cs="Libre Franklin"/>
                <w:b w:val="0"/>
                <w:bCs/>
                <w:color w:val="000000"/>
                <w:sz w:val="24"/>
                <w:szCs w:val="24"/>
                <w:lang w:val="it-IT"/>
              </w:rPr>
              <w:t>insieme i passaggi per sviluppare un</w:t>
            </w:r>
            <w:r w:rsidR="004974B7" w:rsidRPr="00BA6D74">
              <w:rPr>
                <w:rFonts w:ascii="Libre Franklin" w:eastAsia="Libre Franklin" w:hAnsi="Libre Franklin" w:cs="Libre Franklin"/>
                <w:b w:val="0"/>
                <w:bCs/>
                <w:color w:val="000000"/>
                <w:sz w:val="24"/>
                <w:szCs w:val="24"/>
                <w:lang w:val="it-IT"/>
              </w:rPr>
              <w:t>a</w:t>
            </w:r>
            <w:r w:rsidRPr="00BA6D74">
              <w:rPr>
                <w:rFonts w:ascii="Libre Franklin" w:eastAsia="Libre Franklin" w:hAnsi="Libre Franklin" w:cs="Libre Franklin"/>
                <w:b w:val="0"/>
                <w:bCs/>
                <w:color w:val="000000"/>
                <w:sz w:val="24"/>
                <w:szCs w:val="24"/>
                <w:lang w:val="it-IT"/>
              </w:rPr>
              <w:t xml:space="preserve"> eco</w:t>
            </w:r>
            <w:r w:rsidR="004974B7" w:rsidRPr="00BA6D74">
              <w:rPr>
                <w:rFonts w:ascii="Libre Franklin" w:eastAsia="Libre Franklin" w:hAnsi="Libre Franklin" w:cs="Libre Franklin"/>
                <w:b w:val="0"/>
                <w:bCs/>
                <w:color w:val="000000"/>
                <w:sz w:val="24"/>
                <w:szCs w:val="24"/>
                <w:lang w:val="it-IT"/>
              </w:rPr>
              <w:t>-</w:t>
            </w:r>
            <w:r w:rsidRPr="00BA6D74">
              <w:rPr>
                <w:rFonts w:ascii="Libre Franklin" w:eastAsia="Libre Franklin" w:hAnsi="Libre Franklin" w:cs="Libre Franklin"/>
                <w:b w:val="0"/>
                <w:bCs/>
                <w:color w:val="000000"/>
                <w:sz w:val="24"/>
                <w:szCs w:val="24"/>
                <w:lang w:val="it-IT"/>
              </w:rPr>
              <w:t>map</w:t>
            </w:r>
            <w:r w:rsidR="004974B7" w:rsidRPr="00BA6D74">
              <w:rPr>
                <w:rFonts w:ascii="Libre Franklin" w:eastAsia="Libre Franklin" w:hAnsi="Libre Franklin" w:cs="Libre Franklin"/>
                <w:b w:val="0"/>
                <w:bCs/>
                <w:color w:val="000000"/>
                <w:sz w:val="24"/>
                <w:szCs w:val="24"/>
                <w:lang w:val="it-IT"/>
              </w:rPr>
              <w:t>pa</w:t>
            </w:r>
            <w:r w:rsidRPr="00BA6D74">
              <w:rPr>
                <w:rFonts w:ascii="Libre Franklin" w:eastAsia="Libre Franklin" w:hAnsi="Libre Franklin" w:cs="Libre Franklin"/>
                <w:b w:val="0"/>
                <w:bCs/>
                <w:color w:val="000000"/>
                <w:sz w:val="24"/>
                <w:szCs w:val="24"/>
                <w:lang w:val="it-IT"/>
              </w:rPr>
              <w:t xml:space="preserve"> e l'esempio fornito. </w:t>
            </w:r>
          </w:p>
          <w:p w14:paraId="5C48A454" w14:textId="1FF58739" w:rsidR="008F1AC3" w:rsidRPr="00BA6D74" w:rsidRDefault="008F1AC3" w:rsidP="008F1AC3">
            <w:pPr>
              <w:pBdr>
                <w:top w:val="nil"/>
                <w:left w:val="nil"/>
                <w:bottom w:val="nil"/>
                <w:right w:val="nil"/>
                <w:between w:val="nil"/>
              </w:pBdr>
              <w:spacing w:line="360" w:lineRule="auto"/>
              <w:ind w:left="720"/>
              <w:jc w:val="both"/>
              <w:rPr>
                <w:rFonts w:ascii="Libre Franklin" w:eastAsia="Libre Franklin" w:hAnsi="Libre Franklin" w:cs="Libre Franklin"/>
                <w:b w:val="0"/>
                <w:bCs/>
                <w:color w:val="000000"/>
                <w:sz w:val="24"/>
                <w:szCs w:val="24"/>
                <w:lang w:val="it-IT"/>
              </w:rPr>
            </w:pPr>
            <w:r w:rsidRPr="00BA6D74">
              <w:rPr>
                <w:rFonts w:ascii="Libre Franklin" w:eastAsia="Libre Franklin" w:hAnsi="Libre Franklin" w:cs="Libre Franklin"/>
                <w:b w:val="0"/>
                <w:bCs/>
                <w:color w:val="000000"/>
                <w:sz w:val="24"/>
                <w:szCs w:val="24"/>
                <w:lang w:val="it-IT"/>
              </w:rPr>
              <w:t>Nota: Per questa attività, l'apprendista può completare un eco</w:t>
            </w:r>
            <w:r w:rsidR="00585CA5" w:rsidRPr="00BA6D74">
              <w:rPr>
                <w:rFonts w:ascii="Libre Franklin" w:eastAsia="Libre Franklin" w:hAnsi="Libre Franklin" w:cs="Libre Franklin"/>
                <w:b w:val="0"/>
                <w:bCs/>
                <w:color w:val="000000"/>
                <w:sz w:val="24"/>
                <w:szCs w:val="24"/>
                <w:lang w:val="it-IT"/>
              </w:rPr>
              <w:t>-</w:t>
            </w:r>
            <w:r w:rsidRPr="00BA6D74">
              <w:rPr>
                <w:rFonts w:ascii="Libre Franklin" w:eastAsia="Libre Franklin" w:hAnsi="Libre Franklin" w:cs="Libre Franklin"/>
                <w:b w:val="0"/>
                <w:bCs/>
                <w:color w:val="000000"/>
                <w:sz w:val="24"/>
                <w:szCs w:val="24"/>
                <w:lang w:val="it-IT"/>
              </w:rPr>
              <w:t>map</w:t>
            </w:r>
            <w:r w:rsidR="00585CA5" w:rsidRPr="00BA6D74">
              <w:rPr>
                <w:rFonts w:ascii="Libre Franklin" w:eastAsia="Libre Franklin" w:hAnsi="Libre Franklin" w:cs="Libre Franklin"/>
                <w:b w:val="0"/>
                <w:bCs/>
                <w:color w:val="000000"/>
                <w:sz w:val="24"/>
                <w:szCs w:val="24"/>
                <w:lang w:val="it-IT"/>
              </w:rPr>
              <w:t xml:space="preserve">pa </w:t>
            </w:r>
            <w:r w:rsidRPr="00BA6D74">
              <w:rPr>
                <w:rFonts w:ascii="Libre Franklin" w:eastAsia="Libre Franklin" w:hAnsi="Libre Franklin" w:cs="Libre Franklin"/>
                <w:b w:val="0"/>
                <w:bCs/>
                <w:color w:val="000000"/>
                <w:sz w:val="24"/>
                <w:szCs w:val="24"/>
                <w:lang w:val="it-IT"/>
              </w:rPr>
              <w:t>personale o completare un eco</w:t>
            </w:r>
            <w:r w:rsidR="00585CA5" w:rsidRPr="00BA6D74">
              <w:rPr>
                <w:rFonts w:ascii="Libre Franklin" w:eastAsia="Libre Franklin" w:hAnsi="Libre Franklin" w:cs="Libre Franklin"/>
                <w:b w:val="0"/>
                <w:bCs/>
                <w:color w:val="000000"/>
                <w:sz w:val="24"/>
                <w:szCs w:val="24"/>
                <w:lang w:val="it-IT"/>
              </w:rPr>
              <w:t>-</w:t>
            </w:r>
            <w:r w:rsidRPr="00BA6D74">
              <w:rPr>
                <w:rFonts w:ascii="Libre Franklin" w:eastAsia="Libre Franklin" w:hAnsi="Libre Franklin" w:cs="Libre Franklin"/>
                <w:b w:val="0"/>
                <w:bCs/>
                <w:color w:val="000000"/>
                <w:sz w:val="24"/>
                <w:szCs w:val="24"/>
                <w:lang w:val="it-IT"/>
              </w:rPr>
              <w:t>map</w:t>
            </w:r>
            <w:r w:rsidR="00585CA5" w:rsidRPr="00BA6D74">
              <w:rPr>
                <w:rFonts w:ascii="Libre Franklin" w:eastAsia="Libre Franklin" w:hAnsi="Libre Franklin" w:cs="Libre Franklin"/>
                <w:b w:val="0"/>
                <w:bCs/>
                <w:color w:val="000000"/>
                <w:sz w:val="24"/>
                <w:szCs w:val="24"/>
                <w:lang w:val="it-IT"/>
              </w:rPr>
              <w:t>pa</w:t>
            </w:r>
            <w:r w:rsidRPr="00BA6D74">
              <w:rPr>
                <w:rFonts w:ascii="Libre Franklin" w:eastAsia="Libre Franklin" w:hAnsi="Libre Franklin" w:cs="Libre Franklin"/>
                <w:b w:val="0"/>
                <w:bCs/>
                <w:color w:val="000000"/>
                <w:sz w:val="24"/>
                <w:szCs w:val="24"/>
                <w:lang w:val="it-IT"/>
              </w:rPr>
              <w:t xml:space="preserve"> di un collega. </w:t>
            </w:r>
          </w:p>
          <w:p w14:paraId="69D52219" w14:textId="77777777" w:rsidR="008F1AC3" w:rsidRPr="00BA6D74" w:rsidRDefault="008F1AC3" w:rsidP="008F1AC3">
            <w:pPr>
              <w:pBdr>
                <w:top w:val="nil"/>
                <w:left w:val="nil"/>
                <w:bottom w:val="nil"/>
                <w:right w:val="nil"/>
                <w:between w:val="nil"/>
              </w:pBdr>
              <w:spacing w:line="360" w:lineRule="auto"/>
              <w:ind w:left="720"/>
              <w:jc w:val="both"/>
              <w:rPr>
                <w:rFonts w:ascii="Libre Franklin" w:eastAsia="Libre Franklin" w:hAnsi="Libre Franklin" w:cs="Libre Franklin"/>
                <w:b w:val="0"/>
                <w:bCs/>
                <w:color w:val="000000"/>
                <w:sz w:val="24"/>
                <w:szCs w:val="24"/>
                <w:lang w:val="it-IT"/>
              </w:rPr>
            </w:pPr>
            <w:r w:rsidRPr="00BA6D74">
              <w:rPr>
                <w:rFonts w:ascii="Libre Franklin" w:eastAsia="Libre Franklin" w:hAnsi="Libre Franklin" w:cs="Libre Franklin"/>
                <w:b w:val="0"/>
                <w:bCs/>
                <w:color w:val="000000"/>
                <w:sz w:val="24"/>
                <w:szCs w:val="24"/>
                <w:lang w:val="it-IT"/>
              </w:rPr>
              <w:t>Alla fine dell'attività 1, il formatore promuove una riflessione sullo strumento, con le seguenti domande:</w:t>
            </w:r>
          </w:p>
          <w:p w14:paraId="308A1564" w14:textId="4436F4C4" w:rsidR="008F1AC3" w:rsidRPr="008F1AC3" w:rsidRDefault="008F1AC3" w:rsidP="008F1AC3">
            <w:pPr>
              <w:pBdr>
                <w:top w:val="nil"/>
                <w:left w:val="nil"/>
                <w:bottom w:val="nil"/>
                <w:right w:val="nil"/>
                <w:between w:val="nil"/>
              </w:pBdr>
              <w:spacing w:line="360" w:lineRule="auto"/>
              <w:ind w:left="720"/>
              <w:jc w:val="both"/>
              <w:rPr>
                <w:rFonts w:ascii="Libre Franklin" w:eastAsia="Libre Franklin" w:hAnsi="Libre Franklin" w:cs="Libre Franklin"/>
                <w:color w:val="000000"/>
                <w:sz w:val="24"/>
                <w:szCs w:val="24"/>
                <w:lang w:val="it-IT"/>
              </w:rPr>
            </w:pPr>
            <w:r w:rsidRPr="008F1AC3">
              <w:rPr>
                <w:rFonts w:ascii="Libre Franklin" w:eastAsia="Libre Franklin" w:hAnsi="Libre Franklin" w:cs="Libre Franklin"/>
                <w:color w:val="000000"/>
                <w:sz w:val="24"/>
                <w:szCs w:val="24"/>
                <w:lang w:val="it-IT"/>
              </w:rPr>
              <w:t>- Quali possono essere i vantaggi dello sviluppo di un</w:t>
            </w:r>
            <w:r w:rsidR="004974B7">
              <w:rPr>
                <w:rFonts w:ascii="Libre Franklin" w:eastAsia="Libre Franklin" w:hAnsi="Libre Franklin" w:cs="Libre Franklin"/>
                <w:color w:val="000000"/>
                <w:sz w:val="24"/>
                <w:szCs w:val="24"/>
                <w:lang w:val="it-IT"/>
              </w:rPr>
              <w:t>a</w:t>
            </w:r>
            <w:r w:rsidRPr="008F1AC3">
              <w:rPr>
                <w:rFonts w:ascii="Libre Franklin" w:eastAsia="Libre Franklin" w:hAnsi="Libre Franklin" w:cs="Libre Franklin"/>
                <w:color w:val="000000"/>
                <w:sz w:val="24"/>
                <w:szCs w:val="24"/>
                <w:lang w:val="it-IT"/>
              </w:rPr>
              <w:t xml:space="preserve"> eco</w:t>
            </w:r>
            <w:r w:rsidR="004974B7">
              <w:rPr>
                <w:rFonts w:ascii="Libre Franklin" w:eastAsia="Libre Franklin" w:hAnsi="Libre Franklin" w:cs="Libre Franklin"/>
                <w:color w:val="000000"/>
                <w:sz w:val="24"/>
                <w:szCs w:val="24"/>
                <w:lang w:val="it-IT"/>
              </w:rPr>
              <w:t>-</w:t>
            </w:r>
            <w:r w:rsidRPr="008F1AC3">
              <w:rPr>
                <w:rFonts w:ascii="Libre Franklin" w:eastAsia="Libre Franklin" w:hAnsi="Libre Franklin" w:cs="Libre Franklin"/>
                <w:color w:val="000000"/>
                <w:sz w:val="24"/>
                <w:szCs w:val="24"/>
                <w:lang w:val="it-IT"/>
              </w:rPr>
              <w:t>map</w:t>
            </w:r>
            <w:r w:rsidR="004974B7">
              <w:rPr>
                <w:rFonts w:ascii="Libre Franklin" w:eastAsia="Libre Franklin" w:hAnsi="Libre Franklin" w:cs="Libre Franklin"/>
                <w:color w:val="000000"/>
                <w:sz w:val="24"/>
                <w:szCs w:val="24"/>
                <w:lang w:val="it-IT"/>
              </w:rPr>
              <w:t>pa</w:t>
            </w:r>
            <w:r w:rsidRPr="008F1AC3">
              <w:rPr>
                <w:rFonts w:ascii="Libre Franklin" w:eastAsia="Libre Franklin" w:hAnsi="Libre Franklin" w:cs="Libre Franklin"/>
                <w:color w:val="000000"/>
                <w:sz w:val="24"/>
                <w:szCs w:val="24"/>
                <w:lang w:val="it-IT"/>
              </w:rPr>
              <w:t xml:space="preserve"> quando si lavora con famiglie in situazioni di violenza?</w:t>
            </w:r>
          </w:p>
          <w:p w14:paraId="4B16C9E0" w14:textId="30176171" w:rsidR="008F1AC3" w:rsidRDefault="008F1AC3" w:rsidP="00B27322">
            <w:pPr>
              <w:pBdr>
                <w:top w:val="nil"/>
                <w:left w:val="nil"/>
                <w:bottom w:val="nil"/>
                <w:right w:val="nil"/>
                <w:between w:val="nil"/>
              </w:pBdr>
              <w:spacing w:line="360" w:lineRule="auto"/>
              <w:ind w:left="720"/>
              <w:jc w:val="both"/>
              <w:rPr>
                <w:rFonts w:ascii="Libre Franklin" w:eastAsia="Libre Franklin" w:hAnsi="Libre Franklin" w:cs="Libre Franklin"/>
                <w:b w:val="0"/>
                <w:color w:val="000000"/>
                <w:sz w:val="24"/>
                <w:szCs w:val="24"/>
                <w:lang w:val="it-IT"/>
              </w:rPr>
            </w:pPr>
            <w:r w:rsidRPr="008F1AC3">
              <w:rPr>
                <w:rFonts w:ascii="Libre Franklin" w:eastAsia="Libre Franklin" w:hAnsi="Libre Franklin" w:cs="Libre Franklin"/>
                <w:color w:val="000000"/>
                <w:sz w:val="24"/>
                <w:szCs w:val="24"/>
                <w:lang w:val="it-IT"/>
              </w:rPr>
              <w:t>- Qual è stata la cosa più difficile da identificare e perché?</w:t>
            </w:r>
          </w:p>
          <w:p w14:paraId="34BD101A" w14:textId="77777777" w:rsidR="00BA6D74" w:rsidRPr="008F1AC3" w:rsidRDefault="00BA6D74" w:rsidP="00B27322">
            <w:pPr>
              <w:pBdr>
                <w:top w:val="nil"/>
                <w:left w:val="nil"/>
                <w:bottom w:val="nil"/>
                <w:right w:val="nil"/>
                <w:between w:val="nil"/>
              </w:pBdr>
              <w:spacing w:line="360" w:lineRule="auto"/>
              <w:ind w:left="720"/>
              <w:jc w:val="both"/>
              <w:rPr>
                <w:rFonts w:ascii="Libre Franklin" w:eastAsia="Libre Franklin" w:hAnsi="Libre Franklin" w:cs="Libre Franklin"/>
                <w:color w:val="000000"/>
                <w:sz w:val="24"/>
                <w:szCs w:val="24"/>
                <w:lang w:val="it-IT"/>
              </w:rPr>
            </w:pPr>
          </w:p>
          <w:p w14:paraId="444B777B" w14:textId="77777777" w:rsidR="008F1AC3" w:rsidRPr="00B27322" w:rsidRDefault="008F1AC3" w:rsidP="008F1AC3">
            <w:pPr>
              <w:pBdr>
                <w:top w:val="nil"/>
                <w:left w:val="nil"/>
                <w:bottom w:val="nil"/>
                <w:right w:val="nil"/>
                <w:between w:val="nil"/>
              </w:pBdr>
              <w:spacing w:line="360" w:lineRule="auto"/>
              <w:ind w:left="720"/>
              <w:jc w:val="both"/>
              <w:rPr>
                <w:rFonts w:ascii="Libre Franklin" w:eastAsia="Libre Franklin" w:hAnsi="Libre Franklin" w:cs="Libre Franklin"/>
                <w:bCs/>
                <w:color w:val="000000"/>
                <w:sz w:val="24"/>
                <w:szCs w:val="24"/>
                <w:lang w:val="it-IT"/>
              </w:rPr>
            </w:pPr>
            <w:r w:rsidRPr="00B27322">
              <w:rPr>
                <w:rFonts w:ascii="Libre Franklin" w:eastAsia="Libre Franklin" w:hAnsi="Libre Franklin" w:cs="Libre Franklin"/>
                <w:bCs/>
                <w:color w:val="000000"/>
                <w:sz w:val="24"/>
                <w:szCs w:val="24"/>
                <w:lang w:val="it-IT"/>
              </w:rPr>
              <w:t>Unità 2</w:t>
            </w:r>
          </w:p>
          <w:p w14:paraId="26D4AC25" w14:textId="69172965" w:rsidR="00176445" w:rsidRPr="00BA6D74" w:rsidRDefault="008F1AC3" w:rsidP="00F4248B">
            <w:pPr>
              <w:pBdr>
                <w:top w:val="nil"/>
                <w:left w:val="nil"/>
                <w:bottom w:val="nil"/>
                <w:right w:val="nil"/>
                <w:between w:val="nil"/>
              </w:pBdr>
              <w:spacing w:line="360" w:lineRule="auto"/>
              <w:ind w:left="720"/>
              <w:jc w:val="both"/>
              <w:rPr>
                <w:rFonts w:ascii="Libre Franklin" w:eastAsia="Libre Franklin" w:hAnsi="Libre Franklin" w:cs="Libre Franklin"/>
                <w:b w:val="0"/>
                <w:bCs/>
                <w:color w:val="000000"/>
                <w:sz w:val="24"/>
                <w:szCs w:val="24"/>
                <w:lang w:val="it-IT"/>
              </w:rPr>
            </w:pPr>
            <w:r w:rsidRPr="00AB4440">
              <w:rPr>
                <w:rFonts w:ascii="Times New Roman" w:eastAsia="Libre Franklin" w:hAnsi="Times New Roman" w:cs="Times New Roman"/>
                <w:bCs/>
                <w:color w:val="000000"/>
                <w:sz w:val="24"/>
                <w:szCs w:val="24"/>
                <w:lang w:val="it-IT"/>
              </w:rPr>
              <w:t>●</w:t>
            </w:r>
            <w:r w:rsidRPr="00AB4440">
              <w:rPr>
                <w:rFonts w:ascii="Libre Franklin" w:eastAsia="Libre Franklin" w:hAnsi="Libre Franklin" w:cs="Libre Franklin"/>
                <w:bCs/>
                <w:color w:val="000000"/>
                <w:sz w:val="24"/>
                <w:szCs w:val="24"/>
                <w:lang w:val="it-IT"/>
              </w:rPr>
              <w:tab/>
            </w:r>
            <w:r w:rsidRPr="00BA6D74">
              <w:rPr>
                <w:rFonts w:ascii="Libre Franklin" w:eastAsia="Libre Franklin" w:hAnsi="Libre Franklin" w:cs="Libre Franklin"/>
                <w:b w:val="0"/>
                <w:bCs/>
                <w:color w:val="000000"/>
                <w:sz w:val="24"/>
                <w:szCs w:val="24"/>
                <w:lang w:val="it-IT"/>
              </w:rPr>
              <w:t>Alla fine dell'attività 1, il formatore presenta e spiega le informazioni e le competenze pertinenti dell'</w:t>
            </w:r>
            <w:r w:rsidRPr="00BA6D74">
              <w:rPr>
                <w:rFonts w:ascii="Libre Franklin" w:eastAsia="Libre Franklin" w:hAnsi="Libre Franklin" w:cs="Libre Franklin"/>
                <w:color w:val="000000"/>
                <w:sz w:val="24"/>
                <w:szCs w:val="24"/>
                <w:lang w:val="it-IT"/>
              </w:rPr>
              <w:t>Unità 2</w:t>
            </w:r>
            <w:r w:rsidRPr="00BA6D74">
              <w:rPr>
                <w:rFonts w:ascii="Libre Franklin" w:eastAsia="Libre Franklin" w:hAnsi="Libre Franklin" w:cs="Libre Franklin"/>
                <w:b w:val="0"/>
                <w:bCs/>
                <w:color w:val="000000"/>
                <w:sz w:val="24"/>
                <w:szCs w:val="24"/>
                <w:lang w:val="it-IT"/>
              </w:rPr>
              <w:t xml:space="preserve"> (con il supporto del manuale di apprendimento per integrare la presentazione).</w:t>
            </w:r>
          </w:p>
          <w:p w14:paraId="13A2B6D6" w14:textId="77777777" w:rsidR="00D07619" w:rsidRPr="00A04462" w:rsidRDefault="008F1AC3" w:rsidP="00D07619">
            <w:pPr>
              <w:pBdr>
                <w:top w:val="nil"/>
                <w:left w:val="nil"/>
                <w:bottom w:val="nil"/>
                <w:right w:val="nil"/>
                <w:between w:val="nil"/>
              </w:pBdr>
              <w:spacing w:after="160" w:line="360" w:lineRule="auto"/>
              <w:ind w:left="720"/>
              <w:jc w:val="both"/>
              <w:rPr>
                <w:rFonts w:ascii="Libre Franklin" w:eastAsia="Libre Franklin" w:hAnsi="Libre Franklin" w:cs="Libre Franklin"/>
                <w:color w:val="000000"/>
                <w:sz w:val="24"/>
                <w:szCs w:val="24"/>
                <w:lang w:val="it-IT"/>
              </w:rPr>
            </w:pPr>
            <w:r w:rsidRPr="008325A4">
              <w:rPr>
                <w:rFonts w:ascii="Times New Roman" w:eastAsia="Libre Franklin" w:hAnsi="Times New Roman" w:cs="Times New Roman"/>
                <w:color w:val="000000"/>
                <w:sz w:val="24"/>
                <w:szCs w:val="24"/>
                <w:lang w:val="it-IT"/>
              </w:rPr>
              <w:t>●</w:t>
            </w:r>
            <w:r w:rsidRPr="00A04462">
              <w:rPr>
                <w:rFonts w:ascii="Libre Franklin" w:eastAsia="Libre Franklin" w:hAnsi="Libre Franklin" w:cs="Libre Franklin"/>
                <w:color w:val="000000"/>
                <w:sz w:val="24"/>
                <w:szCs w:val="24"/>
                <w:lang w:val="it-IT"/>
              </w:rPr>
              <w:tab/>
              <w:t xml:space="preserve">Attività 2 </w:t>
            </w:r>
            <w:r w:rsidRPr="00A04462">
              <w:rPr>
                <w:rFonts w:ascii="Libre Franklin" w:eastAsia="Libre Franklin" w:hAnsi="Libre Franklin" w:cs="Libre Franklin"/>
                <w:b w:val="0"/>
                <w:bCs/>
                <w:color w:val="000000"/>
                <w:sz w:val="24"/>
                <w:szCs w:val="24"/>
                <w:lang w:val="it-IT"/>
              </w:rPr>
              <w:t>(Alla fine dell'Unità 2):</w:t>
            </w:r>
            <w:r w:rsidRPr="00A04462">
              <w:rPr>
                <w:rFonts w:ascii="Libre Franklin" w:eastAsia="Libre Franklin" w:hAnsi="Libre Franklin" w:cs="Libre Franklin"/>
                <w:color w:val="000000"/>
                <w:sz w:val="24"/>
                <w:szCs w:val="24"/>
                <w:lang w:val="it-IT"/>
              </w:rPr>
              <w:t xml:space="preserve"> </w:t>
            </w:r>
          </w:p>
          <w:p w14:paraId="29F01229" w14:textId="78774BC5" w:rsidR="002531A7" w:rsidRPr="00A04462" w:rsidRDefault="008F1AC3" w:rsidP="00D07619">
            <w:pPr>
              <w:pBdr>
                <w:top w:val="nil"/>
                <w:left w:val="nil"/>
                <w:bottom w:val="nil"/>
                <w:right w:val="nil"/>
                <w:between w:val="nil"/>
              </w:pBdr>
              <w:spacing w:after="160" w:line="360" w:lineRule="auto"/>
              <w:ind w:left="720"/>
              <w:jc w:val="both"/>
              <w:rPr>
                <w:rFonts w:ascii="Libre Franklin" w:eastAsia="Libre Franklin" w:hAnsi="Libre Franklin" w:cs="Libre Franklin"/>
                <w:b w:val="0"/>
                <w:color w:val="000000"/>
                <w:sz w:val="24"/>
                <w:szCs w:val="24"/>
                <w:lang w:val="it-IT"/>
              </w:rPr>
            </w:pPr>
            <w:r w:rsidRPr="00A04462">
              <w:rPr>
                <w:rFonts w:ascii="Libre Franklin" w:eastAsia="Libre Franklin" w:hAnsi="Libre Franklin" w:cs="Libre Franklin"/>
                <w:b w:val="0"/>
                <w:bCs/>
                <w:color w:val="000000"/>
                <w:sz w:val="24"/>
                <w:szCs w:val="24"/>
                <w:lang w:val="it-IT"/>
              </w:rPr>
              <w:t xml:space="preserve">Il formatore fornisce a ogni apprendista una copia dell'Attività 2 da svolgere. </w:t>
            </w:r>
          </w:p>
          <w:p w14:paraId="106C7570" w14:textId="77777777" w:rsidR="0068763B" w:rsidRPr="00A04462" w:rsidRDefault="008F1AC3" w:rsidP="0068763B">
            <w:pPr>
              <w:pBdr>
                <w:top w:val="nil"/>
                <w:left w:val="nil"/>
                <w:bottom w:val="nil"/>
                <w:right w:val="nil"/>
                <w:between w:val="nil"/>
              </w:pBdr>
              <w:spacing w:after="160" w:line="360" w:lineRule="auto"/>
              <w:ind w:left="720"/>
              <w:jc w:val="both"/>
              <w:rPr>
                <w:rFonts w:ascii="Libre Franklin" w:eastAsia="Libre Franklin" w:hAnsi="Libre Franklin" w:cs="Libre Franklin"/>
                <w:bCs/>
                <w:color w:val="000000"/>
                <w:sz w:val="24"/>
                <w:szCs w:val="24"/>
                <w:lang w:val="it-IT"/>
              </w:rPr>
            </w:pPr>
            <w:r w:rsidRPr="00A04462">
              <w:rPr>
                <w:rFonts w:ascii="Libre Franklin" w:eastAsia="Libre Franklin" w:hAnsi="Libre Franklin" w:cs="Libre Franklin"/>
                <w:b w:val="0"/>
                <w:bCs/>
                <w:color w:val="000000"/>
                <w:sz w:val="24"/>
                <w:szCs w:val="24"/>
                <w:lang w:val="it-IT"/>
              </w:rPr>
              <w:lastRenderedPageBreak/>
              <w:t>Alla fine dell'attività, gli apprendisti riflettono sulle loro risposte con il gruppo.</w:t>
            </w:r>
          </w:p>
          <w:p w14:paraId="015D73E2" w14:textId="6A63C43E" w:rsidR="0000720D" w:rsidRPr="00A04462" w:rsidRDefault="0000720D" w:rsidP="0068763B">
            <w:pPr>
              <w:pBdr>
                <w:top w:val="nil"/>
                <w:left w:val="nil"/>
                <w:bottom w:val="nil"/>
                <w:right w:val="nil"/>
                <w:between w:val="nil"/>
              </w:pBdr>
              <w:spacing w:after="160" w:line="360" w:lineRule="auto"/>
              <w:ind w:left="720"/>
              <w:jc w:val="both"/>
              <w:rPr>
                <w:rFonts w:ascii="Libre Franklin" w:eastAsia="Libre Franklin" w:hAnsi="Libre Franklin" w:cs="Libre Franklin"/>
                <w:b w:val="0"/>
                <w:bCs/>
                <w:color w:val="000000"/>
                <w:sz w:val="24"/>
                <w:szCs w:val="24"/>
                <w:lang w:val="it-IT"/>
              </w:rPr>
            </w:pPr>
            <w:r w:rsidRPr="00A04462">
              <w:rPr>
                <w:rFonts w:ascii="Libre Franklin" w:eastAsia="Libre Franklin" w:hAnsi="Libre Franklin" w:cs="Libre Franklin"/>
                <w:sz w:val="24"/>
                <w:szCs w:val="24"/>
                <w:lang w:val="it-IT"/>
              </w:rPr>
              <w:t xml:space="preserve">Unità 3 </w:t>
            </w:r>
          </w:p>
          <w:p w14:paraId="16C49BDF" w14:textId="6C2B7F5D" w:rsidR="00115238" w:rsidRPr="00A04462" w:rsidRDefault="0000720D" w:rsidP="005D22DF">
            <w:pPr>
              <w:spacing w:line="360" w:lineRule="auto"/>
              <w:ind w:left="720"/>
              <w:jc w:val="both"/>
              <w:rPr>
                <w:rFonts w:ascii="Libre Franklin" w:eastAsia="Libre Franklin" w:hAnsi="Libre Franklin" w:cs="Libre Franklin"/>
                <w:b w:val="0"/>
                <w:sz w:val="24"/>
                <w:szCs w:val="24"/>
                <w:lang w:val="it-IT"/>
              </w:rPr>
            </w:pPr>
            <w:r w:rsidRPr="00A04462">
              <w:rPr>
                <w:rFonts w:ascii="Times New Roman" w:eastAsia="Libre Franklin" w:hAnsi="Times New Roman" w:cs="Times New Roman"/>
                <w:sz w:val="24"/>
                <w:szCs w:val="24"/>
                <w:lang w:val="it-IT"/>
              </w:rPr>
              <w:t>●</w:t>
            </w:r>
            <w:r w:rsidRPr="00A04462">
              <w:rPr>
                <w:rFonts w:ascii="Libre Franklin" w:eastAsia="Libre Franklin" w:hAnsi="Libre Franklin" w:cs="Libre Franklin"/>
                <w:sz w:val="24"/>
                <w:szCs w:val="24"/>
                <w:lang w:val="it-IT"/>
              </w:rPr>
              <w:t xml:space="preserve"> </w:t>
            </w:r>
            <w:r w:rsidR="00D621EE" w:rsidRPr="00A04462">
              <w:rPr>
                <w:rFonts w:ascii="Libre Franklin" w:eastAsia="Libre Franklin" w:hAnsi="Libre Franklin" w:cs="Libre Franklin"/>
                <w:b w:val="0"/>
                <w:sz w:val="24"/>
                <w:szCs w:val="24"/>
                <w:lang w:val="it-IT"/>
              </w:rPr>
              <w:t xml:space="preserve">    </w:t>
            </w:r>
            <w:r w:rsidRPr="00A04462">
              <w:rPr>
                <w:rFonts w:ascii="Libre Franklin" w:eastAsia="Libre Franklin" w:hAnsi="Libre Franklin" w:cs="Libre Franklin"/>
                <w:b w:val="0"/>
                <w:sz w:val="24"/>
                <w:szCs w:val="24"/>
                <w:lang w:val="it-IT"/>
              </w:rPr>
              <w:t xml:space="preserve">Alla fine dell'attività 2, il formatore introduce e spiega le </w:t>
            </w:r>
            <w:r w:rsidR="008429E0" w:rsidRPr="00A04462">
              <w:rPr>
                <w:rFonts w:ascii="Libre Franklin" w:eastAsia="Libre Franklin" w:hAnsi="Libre Franklin" w:cs="Libre Franklin"/>
                <w:b w:val="0"/>
                <w:sz w:val="24"/>
                <w:szCs w:val="24"/>
                <w:lang w:val="it-IT"/>
              </w:rPr>
              <w:t xml:space="preserve">   </w:t>
            </w:r>
            <w:r w:rsidRPr="00A04462">
              <w:rPr>
                <w:rFonts w:ascii="Libre Franklin" w:eastAsia="Libre Franklin" w:hAnsi="Libre Franklin" w:cs="Libre Franklin"/>
                <w:b w:val="0"/>
                <w:sz w:val="24"/>
                <w:szCs w:val="24"/>
                <w:lang w:val="it-IT"/>
              </w:rPr>
              <w:t>informazioni e le competenze rilevanti dell'</w:t>
            </w:r>
            <w:r w:rsidRPr="00A04462">
              <w:rPr>
                <w:rFonts w:ascii="Libre Franklin" w:eastAsia="Libre Franklin" w:hAnsi="Libre Franklin" w:cs="Libre Franklin"/>
                <w:sz w:val="24"/>
                <w:szCs w:val="24"/>
                <w:lang w:val="it-IT"/>
              </w:rPr>
              <w:t xml:space="preserve">Unità 3 </w:t>
            </w:r>
            <w:r w:rsidRPr="00A04462">
              <w:rPr>
                <w:rFonts w:ascii="Libre Franklin" w:eastAsia="Libre Franklin" w:hAnsi="Libre Franklin" w:cs="Libre Franklin"/>
                <w:b w:val="0"/>
                <w:sz w:val="24"/>
                <w:szCs w:val="24"/>
                <w:lang w:val="it-IT"/>
              </w:rPr>
              <w:t>(con il supporto del manuale di apprendimento per completare la presentazione).</w:t>
            </w:r>
            <w:r w:rsidRPr="00A04462">
              <w:rPr>
                <w:rFonts w:ascii="Libre Franklin" w:eastAsia="Libre Franklin" w:hAnsi="Libre Franklin" w:cs="Libre Franklin"/>
                <w:sz w:val="24"/>
                <w:szCs w:val="24"/>
                <w:lang w:val="it-IT"/>
              </w:rPr>
              <w:t xml:space="preserve"> </w:t>
            </w:r>
          </w:p>
          <w:p w14:paraId="1DB2EFFD" w14:textId="77777777" w:rsidR="00FE62D5" w:rsidRPr="00A04462" w:rsidRDefault="00115238" w:rsidP="008429E0">
            <w:pPr>
              <w:spacing w:line="360" w:lineRule="auto"/>
              <w:jc w:val="both"/>
              <w:rPr>
                <w:rFonts w:ascii="Libre Franklin" w:eastAsia="Libre Franklin" w:hAnsi="Libre Franklin" w:cs="Libre Franklin"/>
                <w:b w:val="0"/>
                <w:sz w:val="24"/>
                <w:szCs w:val="24"/>
                <w:lang w:val="it-IT"/>
              </w:rPr>
            </w:pPr>
            <w:r w:rsidRPr="00A04462">
              <w:rPr>
                <w:rFonts w:ascii="Libre Franklin" w:eastAsia="Libre Franklin" w:hAnsi="Libre Franklin" w:cs="Libre Franklin"/>
                <w:b w:val="0"/>
                <w:sz w:val="24"/>
                <w:szCs w:val="24"/>
                <w:lang w:val="it-IT"/>
              </w:rPr>
              <w:t xml:space="preserve">        </w:t>
            </w:r>
            <w:r w:rsidR="00FE62D5" w:rsidRPr="00A04462">
              <w:rPr>
                <w:rFonts w:ascii="Libre Franklin" w:eastAsia="Libre Franklin" w:hAnsi="Libre Franklin" w:cs="Libre Franklin"/>
                <w:b w:val="0"/>
                <w:sz w:val="24"/>
                <w:szCs w:val="24"/>
                <w:lang w:val="it-IT"/>
              </w:rPr>
              <w:t xml:space="preserve">      </w:t>
            </w:r>
            <w:r w:rsidR="0000720D" w:rsidRPr="00A04462">
              <w:rPr>
                <w:rFonts w:ascii="Times New Roman" w:eastAsia="Libre Franklin" w:hAnsi="Times New Roman" w:cs="Times New Roman"/>
                <w:sz w:val="24"/>
                <w:szCs w:val="24"/>
                <w:lang w:val="it-IT"/>
              </w:rPr>
              <w:t>●</w:t>
            </w:r>
            <w:r w:rsidR="0000720D" w:rsidRPr="00A04462">
              <w:rPr>
                <w:rFonts w:ascii="Libre Franklin" w:eastAsia="Libre Franklin" w:hAnsi="Libre Franklin" w:cs="Libre Franklin"/>
                <w:sz w:val="24"/>
                <w:szCs w:val="24"/>
                <w:lang w:val="it-IT"/>
              </w:rPr>
              <w:t xml:space="preserve"> </w:t>
            </w:r>
            <w:r w:rsidR="008325A4" w:rsidRPr="00A04462">
              <w:rPr>
                <w:rFonts w:ascii="Libre Franklin" w:eastAsia="Libre Franklin" w:hAnsi="Libre Franklin" w:cs="Libre Franklin"/>
                <w:b w:val="0"/>
                <w:sz w:val="24"/>
                <w:szCs w:val="24"/>
                <w:lang w:val="it-IT"/>
              </w:rPr>
              <w:t xml:space="preserve">           </w:t>
            </w:r>
            <w:r w:rsidR="0000720D" w:rsidRPr="00A04462">
              <w:rPr>
                <w:rFonts w:ascii="Libre Franklin" w:eastAsia="Libre Franklin" w:hAnsi="Libre Franklin" w:cs="Libre Franklin"/>
                <w:sz w:val="24"/>
                <w:szCs w:val="24"/>
                <w:lang w:val="it-IT"/>
              </w:rPr>
              <w:t xml:space="preserve">Attività 3 </w:t>
            </w:r>
            <w:r w:rsidR="0000720D" w:rsidRPr="00A04462">
              <w:rPr>
                <w:rFonts w:ascii="Libre Franklin" w:eastAsia="Libre Franklin" w:hAnsi="Libre Franklin" w:cs="Libre Franklin"/>
                <w:b w:val="0"/>
                <w:sz w:val="24"/>
                <w:szCs w:val="24"/>
                <w:lang w:val="it-IT"/>
              </w:rPr>
              <w:t>(alla fine dell'Unità 3)</w:t>
            </w:r>
            <w:r w:rsidR="0000720D" w:rsidRPr="00A04462">
              <w:rPr>
                <w:rFonts w:ascii="Libre Franklin" w:eastAsia="Libre Franklin" w:hAnsi="Libre Franklin" w:cs="Libre Franklin"/>
                <w:bCs/>
                <w:sz w:val="24"/>
                <w:szCs w:val="24"/>
                <w:lang w:val="it-IT"/>
              </w:rPr>
              <w:t>:</w:t>
            </w:r>
            <w:r w:rsidR="0000720D" w:rsidRPr="00A04462">
              <w:rPr>
                <w:rFonts w:ascii="Libre Franklin" w:eastAsia="Libre Franklin" w:hAnsi="Libre Franklin" w:cs="Libre Franklin"/>
                <w:sz w:val="24"/>
                <w:szCs w:val="24"/>
                <w:lang w:val="it-IT"/>
              </w:rPr>
              <w:t xml:space="preserve"> </w:t>
            </w:r>
          </w:p>
          <w:p w14:paraId="4D063620" w14:textId="54A41CA1" w:rsidR="00656161" w:rsidRPr="00A04462" w:rsidRDefault="008429E0" w:rsidP="0068763B">
            <w:pPr>
              <w:spacing w:line="360" w:lineRule="auto"/>
              <w:ind w:left="720"/>
              <w:jc w:val="both"/>
              <w:rPr>
                <w:rFonts w:ascii="Libre Franklin" w:eastAsia="Libre Franklin" w:hAnsi="Libre Franklin" w:cs="Libre Franklin"/>
                <w:b w:val="0"/>
                <w:sz w:val="24"/>
                <w:szCs w:val="24"/>
                <w:lang w:val="it-IT"/>
              </w:rPr>
            </w:pPr>
            <w:r w:rsidRPr="00A04462">
              <w:rPr>
                <w:rFonts w:ascii="Libre Franklin" w:eastAsia="Libre Franklin" w:hAnsi="Libre Franklin" w:cs="Libre Franklin"/>
                <w:sz w:val="24"/>
                <w:szCs w:val="24"/>
                <w:lang w:val="it-IT"/>
              </w:rPr>
              <w:t xml:space="preserve">              </w:t>
            </w:r>
            <w:r w:rsidR="0000720D" w:rsidRPr="00A04462">
              <w:rPr>
                <w:rFonts w:ascii="Libre Franklin" w:eastAsia="Libre Franklin" w:hAnsi="Libre Franklin" w:cs="Libre Franklin"/>
                <w:sz w:val="24"/>
                <w:szCs w:val="24"/>
                <w:lang w:val="it-IT"/>
              </w:rPr>
              <w:t xml:space="preserve">Svolgere un esercizio di mappatura dei servizi </w:t>
            </w:r>
          </w:p>
          <w:p w14:paraId="2D843D9F" w14:textId="77777777" w:rsidR="00E01291" w:rsidRPr="00A04462" w:rsidRDefault="0000720D" w:rsidP="008429E0">
            <w:pPr>
              <w:spacing w:line="360" w:lineRule="auto"/>
              <w:ind w:left="720"/>
              <w:rPr>
                <w:rFonts w:ascii="Libre Franklin" w:eastAsia="Libre Franklin" w:hAnsi="Libre Franklin" w:cs="Libre Franklin"/>
                <w:b w:val="0"/>
                <w:bCs/>
                <w:sz w:val="24"/>
                <w:szCs w:val="24"/>
                <w:lang w:val="it-IT"/>
              </w:rPr>
            </w:pPr>
            <w:r w:rsidRPr="00A04462">
              <w:rPr>
                <w:rFonts w:ascii="Libre Franklin" w:eastAsia="Libre Franklin" w:hAnsi="Libre Franklin" w:cs="Libre Franklin"/>
                <w:b w:val="0"/>
                <w:bCs/>
                <w:sz w:val="24"/>
                <w:szCs w:val="24"/>
                <w:lang w:val="it-IT"/>
              </w:rPr>
              <w:t xml:space="preserve">Il formatore divide gli apprendisti in gruppi e spiega come sviluppare un esercizio di mappatura dei servizi. </w:t>
            </w:r>
          </w:p>
          <w:p w14:paraId="071AFC0E" w14:textId="77777777" w:rsidR="00F54A2D" w:rsidRPr="00A04462" w:rsidRDefault="0000720D" w:rsidP="008429E0">
            <w:pPr>
              <w:spacing w:line="360" w:lineRule="auto"/>
              <w:ind w:left="720"/>
              <w:rPr>
                <w:rFonts w:ascii="Libre Franklin" w:eastAsia="Libre Franklin" w:hAnsi="Libre Franklin" w:cs="Libre Franklin"/>
                <w:b w:val="0"/>
                <w:bCs/>
                <w:sz w:val="24"/>
                <w:szCs w:val="24"/>
                <w:lang w:val="it-IT"/>
              </w:rPr>
            </w:pPr>
            <w:r w:rsidRPr="00A04462">
              <w:rPr>
                <w:rFonts w:ascii="Libre Franklin" w:eastAsia="Libre Franklin" w:hAnsi="Libre Franklin" w:cs="Libre Franklin"/>
                <w:b w:val="0"/>
                <w:bCs/>
                <w:sz w:val="24"/>
                <w:szCs w:val="24"/>
                <w:lang w:val="it-IT"/>
              </w:rPr>
              <w:t xml:space="preserve">Leggere l'esempio di una mappatura della violenza di genere in Nepal. </w:t>
            </w:r>
          </w:p>
          <w:p w14:paraId="28174631" w14:textId="77777777" w:rsidR="00F54A2D" w:rsidRPr="00A04462" w:rsidRDefault="0000720D" w:rsidP="008429E0">
            <w:pPr>
              <w:spacing w:line="360" w:lineRule="auto"/>
              <w:ind w:left="720"/>
              <w:rPr>
                <w:rFonts w:ascii="Libre Franklin" w:eastAsia="Libre Franklin" w:hAnsi="Libre Franklin" w:cs="Libre Franklin"/>
                <w:b w:val="0"/>
                <w:bCs/>
                <w:sz w:val="24"/>
                <w:szCs w:val="24"/>
                <w:lang w:val="it-IT"/>
              </w:rPr>
            </w:pPr>
            <w:r w:rsidRPr="00A04462">
              <w:rPr>
                <w:rFonts w:ascii="Libre Franklin" w:eastAsia="Libre Franklin" w:hAnsi="Libre Franklin" w:cs="Libre Franklin"/>
                <w:b w:val="0"/>
                <w:bCs/>
                <w:sz w:val="24"/>
                <w:szCs w:val="24"/>
                <w:lang w:val="it-IT"/>
              </w:rPr>
              <w:t>Chiedere ai gruppi di disegnare/scrivere mappe dei loro servizi/entità nel campo della violenza familiare, tenendo conto dell'area che coprono o in cui vivono - Attività 3 (stampare la scheda in formato grande. Gli apprendisti dovrebbero identificare i servizi con i post-it e metterli sulla scheda.)</w:t>
            </w:r>
          </w:p>
          <w:p w14:paraId="4F3D1BB9" w14:textId="77777777" w:rsidR="00F54A2D" w:rsidRPr="00A04462" w:rsidRDefault="0000720D" w:rsidP="008429E0">
            <w:pPr>
              <w:spacing w:line="360" w:lineRule="auto"/>
              <w:ind w:left="720"/>
              <w:rPr>
                <w:rFonts w:ascii="Libre Franklin" w:eastAsia="Libre Franklin" w:hAnsi="Libre Franklin" w:cs="Libre Franklin"/>
                <w:b w:val="0"/>
                <w:bCs/>
                <w:sz w:val="24"/>
                <w:szCs w:val="24"/>
                <w:lang w:val="it-IT"/>
              </w:rPr>
            </w:pPr>
            <w:r w:rsidRPr="00A04462">
              <w:rPr>
                <w:rFonts w:ascii="Libre Franklin" w:eastAsia="Libre Franklin" w:hAnsi="Libre Franklin" w:cs="Libre Franklin"/>
                <w:b w:val="0"/>
                <w:bCs/>
                <w:sz w:val="24"/>
                <w:szCs w:val="24"/>
                <w:lang w:val="it-IT"/>
              </w:rPr>
              <w:t xml:space="preserve"> Il formatore spiega che nei post-it è importante avere informazioni su: Dove si trovano i servizi? </w:t>
            </w:r>
          </w:p>
          <w:p w14:paraId="760BC919" w14:textId="77777777" w:rsidR="00F54A2D" w:rsidRPr="00A04462" w:rsidRDefault="0000720D" w:rsidP="008429E0">
            <w:pPr>
              <w:spacing w:line="360" w:lineRule="auto"/>
              <w:ind w:left="720"/>
              <w:rPr>
                <w:rFonts w:ascii="Libre Franklin" w:eastAsia="Libre Franklin" w:hAnsi="Libre Franklin" w:cs="Libre Franklin"/>
                <w:b w:val="0"/>
                <w:bCs/>
                <w:sz w:val="24"/>
                <w:szCs w:val="24"/>
                <w:lang w:val="it-IT"/>
              </w:rPr>
            </w:pPr>
            <w:r w:rsidRPr="00A04462">
              <w:rPr>
                <w:rFonts w:ascii="Libre Franklin" w:eastAsia="Libre Franklin" w:hAnsi="Libre Franklin" w:cs="Libre Franklin"/>
                <w:b w:val="0"/>
                <w:bCs/>
                <w:sz w:val="24"/>
                <w:szCs w:val="24"/>
                <w:lang w:val="it-IT"/>
              </w:rPr>
              <w:lastRenderedPageBreak/>
              <w:t xml:space="preserve">A chi sono disponibili i servizi? </w:t>
            </w:r>
          </w:p>
          <w:p w14:paraId="4729EAE3" w14:textId="77777777" w:rsidR="00F54A2D" w:rsidRPr="00A04462" w:rsidRDefault="0000720D" w:rsidP="008429E0">
            <w:pPr>
              <w:spacing w:line="360" w:lineRule="auto"/>
              <w:ind w:left="720"/>
              <w:rPr>
                <w:rFonts w:ascii="Libre Franklin" w:eastAsia="Libre Franklin" w:hAnsi="Libre Franklin" w:cs="Libre Franklin"/>
                <w:b w:val="0"/>
                <w:bCs/>
                <w:sz w:val="24"/>
                <w:szCs w:val="24"/>
                <w:lang w:val="it-IT"/>
              </w:rPr>
            </w:pPr>
            <w:r w:rsidRPr="00A04462">
              <w:rPr>
                <w:rFonts w:ascii="Libre Franklin" w:eastAsia="Libre Franklin" w:hAnsi="Libre Franklin" w:cs="Libre Franklin"/>
                <w:b w:val="0"/>
                <w:bCs/>
                <w:sz w:val="24"/>
                <w:szCs w:val="24"/>
                <w:lang w:val="it-IT"/>
              </w:rPr>
              <w:t>Chi li utilizza?</w:t>
            </w:r>
          </w:p>
          <w:p w14:paraId="561D14C2" w14:textId="77777777" w:rsidR="00F54A2D" w:rsidRPr="00A04462" w:rsidRDefault="0000720D" w:rsidP="008429E0">
            <w:pPr>
              <w:spacing w:line="360" w:lineRule="auto"/>
              <w:ind w:left="720"/>
              <w:rPr>
                <w:rFonts w:ascii="Libre Franklin" w:eastAsia="Libre Franklin" w:hAnsi="Libre Franklin" w:cs="Libre Franklin"/>
                <w:b w:val="0"/>
                <w:bCs/>
                <w:sz w:val="24"/>
                <w:szCs w:val="24"/>
                <w:lang w:val="it-IT"/>
              </w:rPr>
            </w:pPr>
            <w:r w:rsidRPr="00A04462">
              <w:rPr>
                <w:rFonts w:ascii="Libre Franklin" w:eastAsia="Libre Franklin" w:hAnsi="Libre Franklin" w:cs="Libre Franklin"/>
                <w:b w:val="0"/>
                <w:bCs/>
                <w:sz w:val="24"/>
                <w:szCs w:val="24"/>
                <w:lang w:val="it-IT"/>
              </w:rPr>
              <w:t xml:space="preserve"> Cosa forniscono i servizi? </w:t>
            </w:r>
          </w:p>
          <w:p w14:paraId="2147173B" w14:textId="7B811873" w:rsidR="0000720D" w:rsidRPr="0000720D" w:rsidRDefault="0000720D" w:rsidP="00A04462">
            <w:pPr>
              <w:spacing w:line="360" w:lineRule="auto"/>
              <w:ind w:left="720"/>
              <w:rPr>
                <w:rFonts w:ascii="Libre Franklin" w:eastAsia="Libre Franklin" w:hAnsi="Libre Franklin" w:cs="Libre Franklin"/>
                <w:b w:val="0"/>
                <w:bCs/>
                <w:sz w:val="24"/>
                <w:szCs w:val="24"/>
                <w:lang w:val="it-IT"/>
              </w:rPr>
            </w:pPr>
            <w:r w:rsidRPr="00A04462">
              <w:rPr>
                <w:rFonts w:ascii="Libre Franklin" w:eastAsia="Libre Franklin" w:hAnsi="Libre Franklin" w:cs="Libre Franklin"/>
                <w:b w:val="0"/>
                <w:bCs/>
                <w:sz w:val="24"/>
                <w:szCs w:val="24"/>
                <w:lang w:val="it-IT"/>
              </w:rPr>
              <w:t>Confrontare e discutere le mappe notando le somiglianze, le differenze e i servizi trovati nella loro area geografica</w:t>
            </w:r>
            <w:r w:rsidR="00A04462">
              <w:rPr>
                <w:rFonts w:ascii="Libre Franklin" w:eastAsia="Libre Franklin" w:hAnsi="Libre Franklin" w:cs="Libre Franklin"/>
                <w:b w:val="0"/>
                <w:bCs/>
                <w:sz w:val="24"/>
                <w:szCs w:val="24"/>
                <w:lang w:val="it-IT"/>
              </w:rPr>
              <w:t>.</w:t>
            </w:r>
            <w:r w:rsidRPr="0000720D">
              <w:rPr>
                <w:rFonts w:ascii="Libre Franklin" w:eastAsia="Libre Franklin" w:hAnsi="Libre Franklin" w:cs="Libre Franklin"/>
                <w:vanish/>
                <w:sz w:val="24"/>
                <w:szCs w:val="24"/>
                <w:lang w:val="it-IT"/>
              </w:rPr>
              <w:t>Inizio modulo</w:t>
            </w:r>
          </w:p>
          <w:p w14:paraId="68BBC16D" w14:textId="3F5302D5" w:rsidR="007C2DE5" w:rsidRPr="00F54A2D" w:rsidRDefault="007C2DE5">
            <w:pPr>
              <w:spacing w:line="360" w:lineRule="auto"/>
              <w:jc w:val="both"/>
              <w:rPr>
                <w:rFonts w:ascii="Libre Franklin" w:eastAsia="Libre Franklin" w:hAnsi="Libre Franklin" w:cs="Libre Franklin"/>
                <w:sz w:val="24"/>
                <w:szCs w:val="24"/>
                <w:lang w:val="it-IT"/>
              </w:rPr>
            </w:pPr>
          </w:p>
          <w:p w14:paraId="68BBC16E" w14:textId="6D81E8D7" w:rsidR="007C2DE5" w:rsidRDefault="00176445">
            <w:pPr>
              <w:numPr>
                <w:ilvl w:val="0"/>
                <w:numId w:val="8"/>
              </w:numPr>
              <w:pBdr>
                <w:top w:val="nil"/>
                <w:left w:val="nil"/>
                <w:bottom w:val="nil"/>
                <w:right w:val="nil"/>
                <w:between w:val="nil"/>
              </w:pBdr>
              <w:spacing w:after="160" w:line="360" w:lineRule="auto"/>
              <w:jc w:val="both"/>
              <w:rPr>
                <w:rFonts w:ascii="Libre Franklin" w:eastAsia="Libre Franklin" w:hAnsi="Libre Franklin" w:cs="Libre Franklin"/>
                <w:color w:val="000000"/>
                <w:sz w:val="24"/>
                <w:szCs w:val="24"/>
              </w:rPr>
            </w:pPr>
            <w:proofErr w:type="spellStart"/>
            <w:r>
              <w:rPr>
                <w:rFonts w:ascii="Libre Franklin" w:eastAsia="Libre Franklin" w:hAnsi="Libre Franklin" w:cs="Libre Franklin"/>
                <w:b w:val="0"/>
                <w:color w:val="000000"/>
                <w:sz w:val="24"/>
                <w:szCs w:val="24"/>
              </w:rPr>
              <w:t>Conclusione</w:t>
            </w:r>
            <w:proofErr w:type="spellEnd"/>
            <w:r w:rsidR="00141AA8">
              <w:rPr>
                <w:rFonts w:ascii="Libre Franklin" w:eastAsia="Libre Franklin" w:hAnsi="Libre Franklin" w:cs="Libre Franklin"/>
                <w:b w:val="0"/>
                <w:color w:val="000000"/>
                <w:sz w:val="24"/>
                <w:szCs w:val="24"/>
              </w:rPr>
              <w:t xml:space="preserve"> </w:t>
            </w:r>
          </w:p>
        </w:tc>
        <w:tc>
          <w:tcPr>
            <w:tcW w:w="1230" w:type="dxa"/>
          </w:tcPr>
          <w:p w14:paraId="68BBC16F" w14:textId="450FDBEC" w:rsidR="007C2DE5" w:rsidRDefault="008F1AC3">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roofErr w:type="spellStart"/>
            <w:r>
              <w:rPr>
                <w:rFonts w:ascii="Libre Franklin" w:eastAsia="Libre Franklin" w:hAnsi="Libre Franklin" w:cs="Libre Franklin"/>
                <w:b/>
                <w:color w:val="5B9BD5"/>
                <w:sz w:val="24"/>
                <w:szCs w:val="24"/>
              </w:rPr>
              <w:lastRenderedPageBreak/>
              <w:t>Durata</w:t>
            </w:r>
            <w:proofErr w:type="spellEnd"/>
          </w:p>
          <w:p w14:paraId="68BBC170"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71"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72"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73"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74"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75"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7F" w14:textId="430F8164" w:rsidR="007C2DE5" w:rsidRDefault="00141AA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r>
              <w:rPr>
                <w:rFonts w:ascii="Libre Franklin" w:eastAsia="Libre Franklin" w:hAnsi="Libre Franklin" w:cs="Libre Franklin"/>
                <w:b/>
                <w:color w:val="5B9BD5"/>
                <w:sz w:val="24"/>
                <w:szCs w:val="24"/>
              </w:rPr>
              <w:t xml:space="preserve">30 </w:t>
            </w:r>
            <w:proofErr w:type="spellStart"/>
            <w:r w:rsidR="008F1AC3">
              <w:rPr>
                <w:rFonts w:ascii="Libre Franklin" w:eastAsia="Libre Franklin" w:hAnsi="Libre Franklin" w:cs="Libre Franklin"/>
                <w:b/>
                <w:color w:val="5B9BD5"/>
                <w:sz w:val="24"/>
                <w:szCs w:val="24"/>
              </w:rPr>
              <w:t>minuti</w:t>
            </w:r>
            <w:proofErr w:type="spellEnd"/>
            <w:r>
              <w:rPr>
                <w:rFonts w:ascii="Libre Franklin" w:eastAsia="Libre Franklin" w:hAnsi="Libre Franklin" w:cs="Libre Franklin"/>
                <w:b/>
                <w:color w:val="5B9BD5"/>
                <w:sz w:val="24"/>
                <w:szCs w:val="24"/>
              </w:rPr>
              <w:t xml:space="preserve"> </w:t>
            </w:r>
          </w:p>
          <w:p w14:paraId="68BBC180"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81"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82"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83"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84"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85"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86"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87"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88"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89"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8A"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7BE80BE" w14:textId="77777777" w:rsidR="008F1AC3" w:rsidRDefault="008F1AC3">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368E8184" w14:textId="77777777" w:rsidR="008F1AC3" w:rsidRDefault="008F1AC3">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163D383E" w14:textId="77777777" w:rsidR="008F1AC3" w:rsidRDefault="008F1AC3">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27C7DCEC" w14:textId="77777777" w:rsidR="008F1AC3" w:rsidRDefault="008F1AC3">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0DC75701" w14:textId="77777777" w:rsidR="008F1AC3" w:rsidRDefault="008F1AC3">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3EA67870" w14:textId="77777777" w:rsidR="008F1AC3" w:rsidRDefault="008F1AC3">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06E4844" w14:textId="77777777" w:rsidR="008F1AC3" w:rsidRDefault="008F1AC3">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3841EA17" w14:textId="77777777" w:rsidR="008F1AC3" w:rsidRDefault="008F1AC3">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4671A0D9" w14:textId="77777777" w:rsidR="008F1AC3" w:rsidRDefault="008F1AC3">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A642955" w14:textId="77777777" w:rsidR="004974B7" w:rsidRDefault="004974B7">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52B2273B" w14:textId="77777777" w:rsidR="004974B7" w:rsidRDefault="004974B7">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8B" w14:textId="1F9282D7" w:rsidR="007C2DE5" w:rsidRDefault="00141AA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r>
              <w:rPr>
                <w:rFonts w:ascii="Libre Franklin" w:eastAsia="Libre Franklin" w:hAnsi="Libre Franklin" w:cs="Libre Franklin"/>
                <w:b/>
                <w:color w:val="5B9BD5"/>
                <w:sz w:val="24"/>
                <w:szCs w:val="24"/>
              </w:rPr>
              <w:t xml:space="preserve">1 </w:t>
            </w:r>
            <w:proofErr w:type="spellStart"/>
            <w:r w:rsidR="008F1AC3">
              <w:rPr>
                <w:rFonts w:ascii="Libre Franklin" w:eastAsia="Libre Franklin" w:hAnsi="Libre Franklin" w:cs="Libre Franklin"/>
                <w:b/>
                <w:color w:val="5B9BD5"/>
                <w:sz w:val="24"/>
                <w:szCs w:val="24"/>
              </w:rPr>
              <w:t>ora</w:t>
            </w:r>
            <w:proofErr w:type="spellEnd"/>
            <w:r>
              <w:rPr>
                <w:rFonts w:ascii="Libre Franklin" w:eastAsia="Libre Franklin" w:hAnsi="Libre Franklin" w:cs="Libre Franklin"/>
                <w:b/>
                <w:color w:val="5B9BD5"/>
                <w:sz w:val="24"/>
                <w:szCs w:val="24"/>
              </w:rPr>
              <w:t xml:space="preserve"> </w:t>
            </w:r>
          </w:p>
          <w:p w14:paraId="68BBC18C"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8D"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8E"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8F"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90"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91"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92"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93"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94"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95"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96"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97"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98"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99"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9A"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9B"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7BC12D41" w14:textId="77777777" w:rsidR="008F1AC3" w:rsidRDefault="008F1AC3">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2B6E239D" w14:textId="77777777" w:rsidR="008F1AC3" w:rsidRDefault="008F1AC3">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36F9A5E" w14:textId="77777777" w:rsidR="008F1AC3" w:rsidRDefault="008F1AC3">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4297E54C" w14:textId="77777777" w:rsidR="00B27322" w:rsidRDefault="00B27322">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52E3D3BE" w14:textId="77777777" w:rsidR="00B27322" w:rsidRDefault="00B27322">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5306C24C" w14:textId="77777777" w:rsidR="00B27322" w:rsidRDefault="00B27322">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78A7BB41" w14:textId="77777777" w:rsidR="00B27322" w:rsidRDefault="00B27322">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9C" w14:textId="4558BF17" w:rsidR="007C2DE5" w:rsidRDefault="00141AA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r>
              <w:rPr>
                <w:rFonts w:ascii="Libre Franklin" w:eastAsia="Libre Franklin" w:hAnsi="Libre Franklin" w:cs="Libre Franklin"/>
                <w:b/>
                <w:color w:val="5B9BD5"/>
                <w:sz w:val="24"/>
                <w:szCs w:val="24"/>
              </w:rPr>
              <w:t xml:space="preserve">1 </w:t>
            </w:r>
            <w:proofErr w:type="spellStart"/>
            <w:r w:rsidR="008F1AC3">
              <w:rPr>
                <w:rFonts w:ascii="Libre Franklin" w:eastAsia="Libre Franklin" w:hAnsi="Libre Franklin" w:cs="Libre Franklin"/>
                <w:b/>
                <w:color w:val="5B9BD5"/>
                <w:sz w:val="24"/>
                <w:szCs w:val="24"/>
              </w:rPr>
              <w:t>ora</w:t>
            </w:r>
            <w:proofErr w:type="spellEnd"/>
          </w:p>
          <w:p w14:paraId="68BBC19D"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9E"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9F"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A0"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A1"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1E9796C9" w14:textId="77777777" w:rsidR="00176445" w:rsidRDefault="0017644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36AB2975" w14:textId="77777777" w:rsidR="004974B7" w:rsidRDefault="004974B7">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57D67276" w14:textId="77777777" w:rsidR="004974B7" w:rsidRDefault="004974B7">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53F34732" w14:textId="77777777" w:rsidR="004974B7" w:rsidRDefault="004974B7">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A4" w14:textId="58F1EBE3" w:rsidR="007C2DE5" w:rsidRDefault="00141AA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r>
              <w:rPr>
                <w:rFonts w:ascii="Libre Franklin" w:eastAsia="Libre Franklin" w:hAnsi="Libre Franklin" w:cs="Libre Franklin"/>
                <w:b/>
                <w:color w:val="5B9BD5"/>
                <w:sz w:val="24"/>
                <w:szCs w:val="24"/>
              </w:rPr>
              <w:t xml:space="preserve">30 </w:t>
            </w:r>
            <w:proofErr w:type="spellStart"/>
            <w:r w:rsidR="008F1AC3">
              <w:rPr>
                <w:rFonts w:ascii="Libre Franklin" w:eastAsia="Libre Franklin" w:hAnsi="Libre Franklin" w:cs="Libre Franklin"/>
                <w:b/>
                <w:color w:val="5B9BD5"/>
                <w:sz w:val="24"/>
                <w:szCs w:val="24"/>
              </w:rPr>
              <w:t>minuti</w:t>
            </w:r>
            <w:proofErr w:type="spellEnd"/>
          </w:p>
          <w:p w14:paraId="68BBC1A5"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A6"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A7"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A8"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A9"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7422A36B" w14:textId="77777777" w:rsidR="00B27322" w:rsidRDefault="00B27322">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1F812CFF" w14:textId="77777777" w:rsidR="00B27322" w:rsidRDefault="00B27322">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7DEB01E3" w14:textId="77777777" w:rsidR="00B27322" w:rsidRDefault="00B27322">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AA" w14:textId="5298A227" w:rsidR="007C2DE5" w:rsidRDefault="00141AA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r>
              <w:rPr>
                <w:rFonts w:ascii="Libre Franklin" w:eastAsia="Libre Franklin" w:hAnsi="Libre Franklin" w:cs="Libre Franklin"/>
                <w:b/>
                <w:color w:val="5B9BD5"/>
                <w:sz w:val="24"/>
                <w:szCs w:val="24"/>
              </w:rPr>
              <w:t xml:space="preserve">1 </w:t>
            </w:r>
            <w:proofErr w:type="spellStart"/>
            <w:r w:rsidR="008F1AC3">
              <w:rPr>
                <w:rFonts w:ascii="Libre Franklin" w:eastAsia="Libre Franklin" w:hAnsi="Libre Franklin" w:cs="Libre Franklin"/>
                <w:b/>
                <w:color w:val="5B9BD5"/>
                <w:sz w:val="24"/>
                <w:szCs w:val="24"/>
              </w:rPr>
              <w:t>ora</w:t>
            </w:r>
            <w:proofErr w:type="spellEnd"/>
          </w:p>
          <w:p w14:paraId="68BBC1AB"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AC"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AD"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AE"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AF"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B0"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B1"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B2"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B3"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B4"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B5"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B6"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B7"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B8"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B9" w14:textId="77777777" w:rsidR="007C2DE5" w:rsidRDefault="007C2DE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14:paraId="68BBC1BA" w14:textId="558068B6" w:rsidR="007C2DE5" w:rsidRDefault="00141AA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r>
              <w:rPr>
                <w:rFonts w:ascii="Libre Franklin" w:eastAsia="Libre Franklin" w:hAnsi="Libre Franklin" w:cs="Libre Franklin"/>
                <w:b/>
                <w:color w:val="5B9BD5"/>
                <w:sz w:val="24"/>
                <w:szCs w:val="24"/>
              </w:rPr>
              <w:lastRenderedPageBreak/>
              <w:t xml:space="preserve">3 </w:t>
            </w:r>
            <w:r w:rsidR="008F1AC3">
              <w:rPr>
                <w:rFonts w:ascii="Libre Franklin" w:eastAsia="Libre Franklin" w:hAnsi="Libre Franklin" w:cs="Libre Franklin"/>
                <w:b/>
                <w:color w:val="5B9BD5"/>
                <w:sz w:val="24"/>
                <w:szCs w:val="24"/>
              </w:rPr>
              <w:t>ore</w:t>
            </w:r>
          </w:p>
        </w:tc>
      </w:tr>
      <w:tr w:rsidR="007C2DE5" w14:paraId="68BBC1BE" w14:textId="77777777" w:rsidTr="007C2DE5">
        <w:tc>
          <w:tcPr>
            <w:cnfStyle w:val="001000000000" w:firstRow="0" w:lastRow="0" w:firstColumn="1" w:lastColumn="0" w:oddVBand="0" w:evenVBand="0" w:oddHBand="0" w:evenHBand="0" w:firstRowFirstColumn="0" w:firstRowLastColumn="0" w:lastRowFirstColumn="0" w:lastRowLastColumn="0"/>
            <w:tcW w:w="7696" w:type="dxa"/>
            <w:shd w:val="clear" w:color="auto" w:fill="FFE599"/>
          </w:tcPr>
          <w:p w14:paraId="68BBC1BC" w14:textId="4A0CB468" w:rsidR="007C2DE5" w:rsidRDefault="00AB4440">
            <w:pPr>
              <w:rPr>
                <w:rFonts w:ascii="Libre Franklin" w:eastAsia="Libre Franklin" w:hAnsi="Libre Franklin" w:cs="Libre Franklin"/>
                <w:color w:val="5B9BD5"/>
                <w:sz w:val="24"/>
                <w:szCs w:val="24"/>
              </w:rPr>
            </w:pPr>
            <w:r>
              <w:rPr>
                <w:rFonts w:ascii="Libre Franklin" w:eastAsia="Libre Franklin" w:hAnsi="Libre Franklin" w:cs="Libre Franklin"/>
                <w:color w:val="70AD47"/>
                <w:sz w:val="24"/>
                <w:szCs w:val="24"/>
              </w:rPr>
              <w:lastRenderedPageBreak/>
              <w:t>DURATA TOTALE</w:t>
            </w:r>
          </w:p>
        </w:tc>
        <w:tc>
          <w:tcPr>
            <w:tcW w:w="1230" w:type="dxa"/>
            <w:shd w:val="clear" w:color="auto" w:fill="FFE599"/>
          </w:tcPr>
          <w:p w14:paraId="68BBC1BD" w14:textId="563A7082" w:rsidR="007C2DE5" w:rsidRDefault="00141AA8">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color w:val="5B9BD5"/>
                <w:sz w:val="24"/>
                <w:szCs w:val="24"/>
              </w:rPr>
            </w:pPr>
            <w:r>
              <w:rPr>
                <w:rFonts w:ascii="Libre Franklin" w:eastAsia="Libre Franklin" w:hAnsi="Libre Franklin" w:cs="Libre Franklin"/>
                <w:sz w:val="24"/>
                <w:szCs w:val="24"/>
              </w:rPr>
              <w:t xml:space="preserve">7 </w:t>
            </w:r>
            <w:r w:rsidR="00AB4440">
              <w:rPr>
                <w:rFonts w:ascii="Libre Franklin" w:eastAsia="Libre Franklin" w:hAnsi="Libre Franklin" w:cs="Libre Franklin"/>
                <w:sz w:val="24"/>
                <w:szCs w:val="24"/>
              </w:rPr>
              <w:t>ore</w:t>
            </w:r>
            <w:r>
              <w:rPr>
                <w:rFonts w:ascii="Libre Franklin" w:eastAsia="Libre Franklin" w:hAnsi="Libre Franklin" w:cs="Libre Franklin"/>
                <w:sz w:val="24"/>
                <w:szCs w:val="24"/>
              </w:rPr>
              <w:t xml:space="preserve"> </w:t>
            </w:r>
          </w:p>
        </w:tc>
      </w:tr>
      <w:tr w:rsidR="007C2DE5" w14:paraId="68BBC1C7" w14:textId="77777777" w:rsidTr="007C2DE5">
        <w:tc>
          <w:tcPr>
            <w:cnfStyle w:val="001000000000" w:firstRow="0" w:lastRow="0" w:firstColumn="1" w:lastColumn="0" w:oddVBand="0" w:evenVBand="0" w:oddHBand="0" w:evenHBand="0" w:firstRowFirstColumn="0" w:firstRowLastColumn="0" w:lastRowFirstColumn="0" w:lastRowLastColumn="0"/>
            <w:tcW w:w="8926" w:type="dxa"/>
            <w:gridSpan w:val="2"/>
            <w:tcBorders>
              <w:bottom w:val="single" w:sz="4" w:space="0" w:color="000000"/>
            </w:tcBorders>
          </w:tcPr>
          <w:p w14:paraId="3CFD5C80" w14:textId="77777777" w:rsidR="005476DE" w:rsidRPr="005476DE" w:rsidRDefault="005476DE" w:rsidP="005476DE">
            <w:pPr>
              <w:rPr>
                <w:rFonts w:ascii="Libre Franklin" w:eastAsia="Libre Franklin" w:hAnsi="Libre Franklin" w:cs="Libre Franklin"/>
                <w:bCs/>
                <w:color w:val="5B9BD5"/>
                <w:sz w:val="24"/>
                <w:szCs w:val="24"/>
                <w:lang w:val="it-IT"/>
              </w:rPr>
            </w:pPr>
            <w:r w:rsidRPr="005476DE">
              <w:rPr>
                <w:rFonts w:ascii="Libre Franklin" w:eastAsia="Libre Franklin" w:hAnsi="Libre Franklin" w:cs="Libre Franklin"/>
                <w:bCs/>
                <w:color w:val="5B9BD5"/>
                <w:sz w:val="24"/>
                <w:szCs w:val="24"/>
                <w:lang w:val="it-IT"/>
              </w:rPr>
              <w:t>Materiali richiesti per il workshop:</w:t>
            </w:r>
          </w:p>
          <w:p w14:paraId="5ED2613B" w14:textId="77777777" w:rsidR="005476DE" w:rsidRPr="00BA6D74" w:rsidRDefault="005476DE" w:rsidP="005476DE">
            <w:pPr>
              <w:rPr>
                <w:rFonts w:ascii="Libre Franklin" w:eastAsia="Libre Franklin" w:hAnsi="Libre Franklin" w:cs="Libre Franklin"/>
                <w:b w:val="0"/>
                <w:bCs/>
                <w:sz w:val="24"/>
                <w:szCs w:val="24"/>
                <w:lang w:val="it-IT"/>
              </w:rPr>
            </w:pPr>
            <w:r w:rsidRPr="005476DE">
              <w:rPr>
                <w:rFonts w:ascii="Libre Franklin" w:eastAsia="Libre Franklin" w:hAnsi="Libre Franklin" w:cs="Times New Roman"/>
                <w:sz w:val="24"/>
                <w:szCs w:val="24"/>
                <w:lang w:val="it-IT"/>
              </w:rPr>
              <w:t>●</w:t>
            </w:r>
            <w:r w:rsidRPr="005476DE">
              <w:rPr>
                <w:rFonts w:ascii="Libre Franklin" w:eastAsia="Libre Franklin" w:hAnsi="Libre Franklin" w:cs="Libre Franklin"/>
                <w:sz w:val="24"/>
                <w:szCs w:val="24"/>
                <w:lang w:val="it-IT"/>
              </w:rPr>
              <w:tab/>
            </w:r>
            <w:r w:rsidRPr="00BA6D74">
              <w:rPr>
                <w:rFonts w:ascii="Libre Franklin" w:eastAsia="Libre Franklin" w:hAnsi="Libre Franklin" w:cs="Libre Franklin"/>
                <w:b w:val="0"/>
                <w:bCs/>
                <w:sz w:val="24"/>
                <w:szCs w:val="24"/>
                <w:lang w:val="it-IT"/>
              </w:rPr>
              <w:t>Computer;</w:t>
            </w:r>
          </w:p>
          <w:p w14:paraId="47E90041" w14:textId="77777777" w:rsidR="005476DE" w:rsidRPr="00BA6D74" w:rsidRDefault="005476DE" w:rsidP="005476DE">
            <w:pPr>
              <w:rPr>
                <w:rFonts w:ascii="Libre Franklin" w:eastAsia="Libre Franklin" w:hAnsi="Libre Franklin" w:cs="Libre Franklin"/>
                <w:b w:val="0"/>
                <w:bCs/>
                <w:sz w:val="24"/>
                <w:szCs w:val="24"/>
                <w:lang w:val="it-IT"/>
              </w:rPr>
            </w:pPr>
            <w:r w:rsidRPr="00BA6D74">
              <w:rPr>
                <w:rFonts w:ascii="Libre Franklin" w:eastAsia="Libre Franklin" w:hAnsi="Libre Franklin" w:cs="Times New Roman"/>
                <w:b w:val="0"/>
                <w:bCs/>
                <w:sz w:val="24"/>
                <w:szCs w:val="24"/>
                <w:lang w:val="it-IT"/>
              </w:rPr>
              <w:t>●</w:t>
            </w:r>
            <w:r w:rsidRPr="00BA6D74">
              <w:rPr>
                <w:rFonts w:ascii="Libre Franklin" w:eastAsia="Libre Franklin" w:hAnsi="Libre Franklin" w:cs="Libre Franklin"/>
                <w:b w:val="0"/>
                <w:bCs/>
                <w:sz w:val="24"/>
                <w:szCs w:val="24"/>
                <w:lang w:val="it-IT"/>
              </w:rPr>
              <w:tab/>
              <w:t>Proiettore;</w:t>
            </w:r>
          </w:p>
          <w:p w14:paraId="50BBA610" w14:textId="77777777" w:rsidR="005476DE" w:rsidRPr="00BA6D74" w:rsidRDefault="005476DE" w:rsidP="005476DE">
            <w:pPr>
              <w:rPr>
                <w:rFonts w:ascii="Libre Franklin" w:eastAsia="Libre Franklin" w:hAnsi="Libre Franklin" w:cs="Libre Franklin"/>
                <w:b w:val="0"/>
                <w:bCs/>
                <w:sz w:val="24"/>
                <w:szCs w:val="24"/>
                <w:lang w:val="it-IT"/>
              </w:rPr>
            </w:pPr>
            <w:r w:rsidRPr="00BA6D74">
              <w:rPr>
                <w:rFonts w:ascii="Libre Franklin" w:eastAsia="Libre Franklin" w:hAnsi="Libre Franklin" w:cs="Times New Roman"/>
                <w:b w:val="0"/>
                <w:bCs/>
                <w:sz w:val="24"/>
                <w:szCs w:val="24"/>
                <w:lang w:val="it-IT"/>
              </w:rPr>
              <w:t>●</w:t>
            </w:r>
            <w:r w:rsidRPr="00BA6D74">
              <w:rPr>
                <w:rFonts w:ascii="Libre Franklin" w:eastAsia="Libre Franklin" w:hAnsi="Libre Franklin" w:cs="Libre Franklin"/>
                <w:b w:val="0"/>
                <w:bCs/>
                <w:sz w:val="24"/>
                <w:szCs w:val="24"/>
                <w:lang w:val="it-IT"/>
              </w:rPr>
              <w:tab/>
              <w:t>Carta;</w:t>
            </w:r>
          </w:p>
          <w:p w14:paraId="49DE9598" w14:textId="77777777" w:rsidR="005476DE" w:rsidRPr="00BA6D74" w:rsidRDefault="005476DE" w:rsidP="005476DE">
            <w:pPr>
              <w:rPr>
                <w:rFonts w:ascii="Libre Franklin" w:eastAsia="Libre Franklin" w:hAnsi="Libre Franklin" w:cs="Libre Franklin"/>
                <w:b w:val="0"/>
                <w:bCs/>
                <w:sz w:val="24"/>
                <w:szCs w:val="24"/>
                <w:lang w:val="it-IT"/>
              </w:rPr>
            </w:pPr>
            <w:r w:rsidRPr="00BA6D74">
              <w:rPr>
                <w:rFonts w:ascii="Libre Franklin" w:eastAsia="Libre Franklin" w:hAnsi="Libre Franklin" w:cs="Times New Roman"/>
                <w:b w:val="0"/>
                <w:bCs/>
                <w:sz w:val="24"/>
                <w:szCs w:val="24"/>
                <w:lang w:val="it-IT"/>
              </w:rPr>
              <w:t>●</w:t>
            </w:r>
            <w:r w:rsidRPr="00BA6D74">
              <w:rPr>
                <w:rFonts w:ascii="Libre Franklin" w:eastAsia="Libre Franklin" w:hAnsi="Libre Franklin" w:cs="Libre Franklin"/>
                <w:b w:val="0"/>
                <w:bCs/>
                <w:sz w:val="24"/>
                <w:szCs w:val="24"/>
                <w:lang w:val="it-IT"/>
              </w:rPr>
              <w:tab/>
              <w:t>Attività 1, 2 e 3;</w:t>
            </w:r>
          </w:p>
          <w:p w14:paraId="7B1DC3A1" w14:textId="77777777" w:rsidR="005476DE" w:rsidRPr="00BA6D74" w:rsidRDefault="005476DE" w:rsidP="005476DE">
            <w:pPr>
              <w:rPr>
                <w:rFonts w:ascii="Libre Franklin" w:eastAsia="Libre Franklin" w:hAnsi="Libre Franklin" w:cs="Libre Franklin"/>
                <w:b w:val="0"/>
                <w:bCs/>
                <w:sz w:val="24"/>
                <w:szCs w:val="24"/>
              </w:rPr>
            </w:pPr>
            <w:r w:rsidRPr="00BA6D74">
              <w:rPr>
                <w:rFonts w:ascii="Libre Franklin" w:eastAsia="Libre Franklin" w:hAnsi="Libre Franklin" w:cs="Times New Roman"/>
                <w:b w:val="0"/>
                <w:bCs/>
                <w:sz w:val="24"/>
                <w:szCs w:val="24"/>
              </w:rPr>
              <w:t>●</w:t>
            </w:r>
            <w:r w:rsidRPr="00BA6D74">
              <w:rPr>
                <w:rFonts w:ascii="Libre Franklin" w:eastAsia="Libre Franklin" w:hAnsi="Libre Franklin" w:cs="Libre Franklin"/>
                <w:b w:val="0"/>
                <w:bCs/>
                <w:sz w:val="24"/>
                <w:szCs w:val="24"/>
              </w:rPr>
              <w:tab/>
            </w:r>
            <w:proofErr w:type="spellStart"/>
            <w:r w:rsidRPr="00BA6D74">
              <w:rPr>
                <w:rFonts w:ascii="Libre Franklin" w:eastAsia="Libre Franklin" w:hAnsi="Libre Franklin" w:cs="Libre Franklin"/>
                <w:b w:val="0"/>
                <w:bCs/>
                <w:sz w:val="24"/>
                <w:szCs w:val="24"/>
              </w:rPr>
              <w:t>Allegato</w:t>
            </w:r>
            <w:proofErr w:type="spellEnd"/>
            <w:r w:rsidRPr="00BA6D74">
              <w:rPr>
                <w:rFonts w:ascii="Libre Franklin" w:eastAsia="Libre Franklin" w:hAnsi="Libre Franklin" w:cs="Libre Franklin"/>
                <w:b w:val="0"/>
                <w:bCs/>
                <w:sz w:val="24"/>
                <w:szCs w:val="24"/>
              </w:rPr>
              <w:t xml:space="preserve"> 1;</w:t>
            </w:r>
          </w:p>
          <w:p w14:paraId="3FE6E868" w14:textId="77777777" w:rsidR="005476DE" w:rsidRPr="00BA6D74" w:rsidRDefault="005476DE" w:rsidP="005476DE">
            <w:pPr>
              <w:rPr>
                <w:rFonts w:ascii="Libre Franklin" w:eastAsia="Libre Franklin" w:hAnsi="Libre Franklin" w:cs="Libre Franklin"/>
                <w:b w:val="0"/>
                <w:bCs/>
                <w:sz w:val="24"/>
                <w:szCs w:val="24"/>
              </w:rPr>
            </w:pPr>
            <w:r w:rsidRPr="00BA6D74">
              <w:rPr>
                <w:rFonts w:ascii="Libre Franklin" w:eastAsia="Libre Franklin" w:hAnsi="Libre Franklin" w:cs="Times New Roman"/>
                <w:b w:val="0"/>
                <w:bCs/>
                <w:sz w:val="24"/>
                <w:szCs w:val="24"/>
              </w:rPr>
              <w:t>●</w:t>
            </w:r>
            <w:r w:rsidRPr="00BA6D74">
              <w:rPr>
                <w:rFonts w:ascii="Libre Franklin" w:eastAsia="Libre Franklin" w:hAnsi="Libre Franklin" w:cs="Libre Franklin"/>
                <w:b w:val="0"/>
                <w:bCs/>
                <w:sz w:val="24"/>
                <w:szCs w:val="24"/>
              </w:rPr>
              <w:tab/>
              <w:t>Post-it;</w:t>
            </w:r>
          </w:p>
          <w:p w14:paraId="68BBC1C6" w14:textId="186EAD6F" w:rsidR="007C2DE5" w:rsidRDefault="005476DE" w:rsidP="005476DE">
            <w:pPr>
              <w:rPr>
                <w:rFonts w:ascii="Libre Franklin" w:eastAsia="Libre Franklin" w:hAnsi="Libre Franklin" w:cs="Libre Franklin"/>
                <w:color w:val="5B9BD5"/>
                <w:sz w:val="24"/>
                <w:szCs w:val="24"/>
              </w:rPr>
            </w:pPr>
            <w:r w:rsidRPr="00BA6D74">
              <w:rPr>
                <w:rFonts w:ascii="Libre Franklin" w:eastAsia="Libre Franklin" w:hAnsi="Libre Franklin" w:cs="Times New Roman"/>
                <w:b w:val="0"/>
                <w:bCs/>
                <w:sz w:val="24"/>
                <w:szCs w:val="24"/>
              </w:rPr>
              <w:t>●</w:t>
            </w:r>
            <w:r w:rsidRPr="00BA6D74">
              <w:rPr>
                <w:rFonts w:ascii="Libre Franklin" w:eastAsia="Libre Franklin" w:hAnsi="Libre Franklin" w:cs="Libre Franklin"/>
                <w:b w:val="0"/>
                <w:bCs/>
                <w:sz w:val="24"/>
                <w:szCs w:val="24"/>
              </w:rPr>
              <w:tab/>
              <w:t>Penne.</w:t>
            </w:r>
          </w:p>
        </w:tc>
      </w:tr>
      <w:tr w:rsidR="007C2DE5" w14:paraId="68BBC1D2" w14:textId="77777777" w:rsidTr="007C2DE5">
        <w:tc>
          <w:tcPr>
            <w:cnfStyle w:val="001000000000" w:firstRow="0" w:lastRow="0" w:firstColumn="1" w:lastColumn="0" w:oddVBand="0" w:evenVBand="0" w:oddHBand="0" w:evenHBand="0" w:firstRowFirstColumn="0" w:firstRowLastColumn="0" w:lastRowFirstColumn="0" w:lastRowLastColumn="0"/>
            <w:tcW w:w="8926" w:type="dxa"/>
            <w:gridSpan w:val="2"/>
          </w:tcPr>
          <w:p w14:paraId="68BBC1C8" w14:textId="31691266" w:rsidR="007C2DE5" w:rsidRPr="00D327C2" w:rsidRDefault="006F17BA">
            <w:pPr>
              <w:rPr>
                <w:rFonts w:ascii="Libre Franklin" w:eastAsia="Libre Franklin" w:hAnsi="Libre Franklin" w:cs="Libre Franklin"/>
                <w:color w:val="5B9BD5"/>
                <w:sz w:val="24"/>
                <w:szCs w:val="24"/>
                <w:lang w:val="it-IT"/>
              </w:rPr>
            </w:pPr>
            <w:r w:rsidRPr="00D327C2">
              <w:rPr>
                <w:rFonts w:ascii="Libre Franklin" w:eastAsia="Libre Franklin" w:hAnsi="Libre Franklin" w:cs="Libre Franklin"/>
                <w:color w:val="5B9BD5"/>
                <w:sz w:val="24"/>
                <w:szCs w:val="24"/>
                <w:lang w:val="it-IT"/>
              </w:rPr>
              <w:t>Riferimenti</w:t>
            </w:r>
            <w:r w:rsidR="00141AA8" w:rsidRPr="00D327C2">
              <w:rPr>
                <w:rFonts w:ascii="Libre Franklin" w:eastAsia="Libre Franklin" w:hAnsi="Libre Franklin" w:cs="Libre Franklin"/>
                <w:color w:val="5B9BD5"/>
                <w:sz w:val="24"/>
                <w:szCs w:val="24"/>
                <w:lang w:val="it-IT"/>
              </w:rPr>
              <w:t xml:space="preserve"> (</w:t>
            </w:r>
            <w:r w:rsidRPr="00D327C2">
              <w:rPr>
                <w:rFonts w:ascii="Libre Franklin" w:eastAsia="Libre Franklin" w:hAnsi="Libre Franklin" w:cs="Libre Franklin"/>
                <w:color w:val="5B9BD5"/>
                <w:sz w:val="24"/>
                <w:szCs w:val="24"/>
                <w:lang w:val="it-IT"/>
              </w:rPr>
              <w:t>se</w:t>
            </w:r>
            <w:r w:rsidR="00141AA8" w:rsidRPr="00D327C2">
              <w:rPr>
                <w:rFonts w:ascii="Libre Franklin" w:eastAsia="Libre Franklin" w:hAnsi="Libre Franklin" w:cs="Libre Franklin"/>
                <w:color w:val="5B9BD5"/>
                <w:sz w:val="24"/>
                <w:szCs w:val="24"/>
                <w:lang w:val="it-IT"/>
              </w:rPr>
              <w:t xml:space="preserve"> </w:t>
            </w:r>
            <w:r w:rsidRPr="00D327C2">
              <w:rPr>
                <w:rFonts w:ascii="Libre Franklin" w:eastAsia="Libre Franklin" w:hAnsi="Libre Franklin" w:cs="Libre Franklin"/>
                <w:color w:val="5B9BD5"/>
                <w:sz w:val="24"/>
                <w:szCs w:val="24"/>
                <w:lang w:val="it-IT"/>
              </w:rPr>
              <w:t>necessari</w:t>
            </w:r>
            <w:r w:rsidR="00141AA8" w:rsidRPr="00D327C2">
              <w:rPr>
                <w:rFonts w:ascii="Libre Franklin" w:eastAsia="Libre Franklin" w:hAnsi="Libre Franklin" w:cs="Libre Franklin"/>
                <w:color w:val="5B9BD5"/>
                <w:sz w:val="24"/>
                <w:szCs w:val="24"/>
                <w:lang w:val="it-IT"/>
              </w:rPr>
              <w:t>)</w:t>
            </w:r>
          </w:p>
          <w:p w14:paraId="68BBC1C9" w14:textId="6A003C6C" w:rsidR="007C2DE5" w:rsidRPr="00D327C2" w:rsidRDefault="00141AA8">
            <w:pPr>
              <w:rPr>
                <w:rFonts w:ascii="Libre Franklin" w:eastAsia="Libre Franklin" w:hAnsi="Libre Franklin" w:cs="Libre Franklin"/>
                <w:color w:val="5B9BD5"/>
                <w:sz w:val="24"/>
                <w:szCs w:val="24"/>
                <w:lang w:val="it-IT"/>
              </w:rPr>
            </w:pPr>
            <w:r w:rsidRPr="00D327C2">
              <w:rPr>
                <w:rFonts w:ascii="Libre Franklin" w:eastAsia="Libre Franklin" w:hAnsi="Libre Franklin" w:cs="Libre Franklin"/>
                <w:color w:val="5B9BD5"/>
                <w:sz w:val="24"/>
                <w:szCs w:val="24"/>
                <w:lang w:val="it-IT"/>
              </w:rPr>
              <w:t>(</w:t>
            </w:r>
            <w:r w:rsidR="00465AEA" w:rsidRPr="00D327C2">
              <w:rPr>
                <w:rFonts w:ascii="Libre Franklin" w:eastAsia="Libre Franklin" w:hAnsi="Libre Franklin" w:cs="Libre Franklin"/>
                <w:color w:val="5B9BD5"/>
                <w:sz w:val="24"/>
                <w:szCs w:val="24"/>
                <w:lang w:val="it-IT"/>
              </w:rPr>
              <w:t>utilizza</w:t>
            </w:r>
            <w:r w:rsidR="00D327C2" w:rsidRPr="00D327C2">
              <w:rPr>
                <w:rFonts w:ascii="Libre Franklin" w:eastAsia="Libre Franklin" w:hAnsi="Libre Franklin" w:cs="Libre Franklin"/>
                <w:color w:val="5B9BD5"/>
                <w:sz w:val="24"/>
                <w:szCs w:val="24"/>
                <w:lang w:val="it-IT"/>
              </w:rPr>
              <w:t xml:space="preserve"> lo stile</w:t>
            </w:r>
            <w:r w:rsidRPr="00D327C2">
              <w:rPr>
                <w:rFonts w:ascii="Libre Franklin" w:eastAsia="Libre Franklin" w:hAnsi="Libre Franklin" w:cs="Libre Franklin"/>
                <w:color w:val="5B9BD5"/>
                <w:sz w:val="24"/>
                <w:szCs w:val="24"/>
                <w:lang w:val="it-IT"/>
              </w:rPr>
              <w:t xml:space="preserve"> APA)</w:t>
            </w:r>
          </w:p>
          <w:p w14:paraId="68BBC1CA" w14:textId="77777777" w:rsidR="007C2DE5" w:rsidRDefault="00141AA8">
            <w:pPr>
              <w:numPr>
                <w:ilvl w:val="0"/>
                <w:numId w:val="7"/>
              </w:numPr>
              <w:spacing w:line="360" w:lineRule="auto"/>
              <w:jc w:val="both"/>
              <w:rPr>
                <w:rFonts w:ascii="Libre Franklin" w:eastAsia="Libre Franklin" w:hAnsi="Libre Franklin" w:cs="Libre Franklin"/>
                <w:color w:val="5B9BD5"/>
                <w:sz w:val="24"/>
                <w:szCs w:val="24"/>
              </w:rPr>
            </w:pPr>
            <w:r>
              <w:rPr>
                <w:rFonts w:ascii="Libre Franklin" w:eastAsia="Libre Franklin" w:hAnsi="Libre Franklin" w:cs="Libre Franklin"/>
                <w:b w:val="0"/>
                <w:sz w:val="24"/>
                <w:szCs w:val="24"/>
              </w:rPr>
              <w:t xml:space="preserve">Martins, E. </w:t>
            </w:r>
            <w:proofErr w:type="spellStart"/>
            <w:r>
              <w:rPr>
                <w:rFonts w:ascii="Libre Franklin" w:eastAsia="Libre Franklin" w:hAnsi="Libre Franklin" w:cs="Libre Franklin"/>
                <w:b w:val="0"/>
                <w:sz w:val="24"/>
                <w:szCs w:val="24"/>
              </w:rPr>
              <w:t>Rato</w:t>
            </w:r>
            <w:proofErr w:type="spellEnd"/>
            <w:r>
              <w:rPr>
                <w:rFonts w:ascii="Libre Franklin" w:eastAsia="Libre Franklin" w:hAnsi="Libre Franklin" w:cs="Libre Franklin"/>
                <w:b w:val="0"/>
                <w:sz w:val="24"/>
                <w:szCs w:val="24"/>
              </w:rPr>
              <w:t xml:space="preserve">, M. Marques, E. </w:t>
            </w:r>
            <w:proofErr w:type="spellStart"/>
            <w:r>
              <w:rPr>
                <w:rFonts w:ascii="Libre Franklin" w:eastAsia="Libre Franklin" w:hAnsi="Libre Franklin" w:cs="Libre Franklin"/>
                <w:b w:val="0"/>
                <w:sz w:val="24"/>
                <w:szCs w:val="24"/>
              </w:rPr>
              <w:t>Familiy</w:t>
            </w:r>
            <w:proofErr w:type="spellEnd"/>
            <w:r>
              <w:rPr>
                <w:rFonts w:ascii="Libre Franklin" w:eastAsia="Libre Franklin" w:hAnsi="Libre Franklin" w:cs="Libre Franklin"/>
                <w:b w:val="0"/>
                <w:sz w:val="24"/>
                <w:szCs w:val="24"/>
              </w:rPr>
              <w:t xml:space="preserve"> violence: concepts, impact and intervention of health professionals. </w:t>
            </w:r>
            <w:proofErr w:type="spellStart"/>
            <w:r>
              <w:rPr>
                <w:rFonts w:ascii="Libre Franklin" w:eastAsia="Libre Franklin" w:hAnsi="Libre Franklin" w:cs="Libre Franklin"/>
                <w:b w:val="0"/>
                <w:sz w:val="24"/>
                <w:szCs w:val="24"/>
              </w:rPr>
              <w:t>Egitania</w:t>
            </w:r>
            <w:proofErr w:type="spellEnd"/>
            <w:r>
              <w:rPr>
                <w:rFonts w:ascii="Libre Franklin" w:eastAsia="Libre Franklin" w:hAnsi="Libre Franklin" w:cs="Libre Franklin"/>
                <w:b w:val="0"/>
                <w:sz w:val="24"/>
                <w:szCs w:val="24"/>
              </w:rPr>
              <w:t xml:space="preserve"> </w:t>
            </w:r>
            <w:proofErr w:type="spellStart"/>
            <w:r>
              <w:rPr>
                <w:rFonts w:ascii="Libre Franklin" w:eastAsia="Libre Franklin" w:hAnsi="Libre Franklin" w:cs="Libre Franklin"/>
                <w:b w:val="0"/>
                <w:sz w:val="24"/>
                <w:szCs w:val="24"/>
              </w:rPr>
              <w:t>sciencia</w:t>
            </w:r>
            <w:proofErr w:type="spellEnd"/>
            <w:r>
              <w:rPr>
                <w:rFonts w:ascii="Libre Franklin" w:eastAsia="Libre Franklin" w:hAnsi="Libre Franklin" w:cs="Libre Franklin"/>
                <w:b w:val="0"/>
                <w:sz w:val="24"/>
                <w:szCs w:val="24"/>
              </w:rPr>
              <w:t>.</w:t>
            </w:r>
            <w:r>
              <w:rPr>
                <w:rFonts w:ascii="Libre Franklin" w:eastAsia="Libre Franklin" w:hAnsi="Libre Franklin" w:cs="Libre Franklin"/>
                <w:b w:val="0"/>
                <w:color w:val="5B9BD5"/>
                <w:sz w:val="24"/>
                <w:szCs w:val="24"/>
              </w:rPr>
              <w:t xml:space="preserve"> </w:t>
            </w:r>
            <w:hyperlink r:id="rId10">
              <w:r>
                <w:rPr>
                  <w:rFonts w:ascii="Libre Franklin" w:eastAsia="Libre Franklin" w:hAnsi="Libre Franklin" w:cs="Libre Franklin"/>
                  <w:b w:val="0"/>
                  <w:color w:val="0000FF"/>
                  <w:sz w:val="24"/>
                  <w:szCs w:val="24"/>
                  <w:u w:val="single"/>
                </w:rPr>
                <w:t>ermelindam_169a.pdf (ipg.pt)</w:t>
              </w:r>
            </w:hyperlink>
          </w:p>
          <w:p w14:paraId="68BBC1CB" w14:textId="77777777" w:rsidR="007C2DE5" w:rsidRDefault="00141AA8">
            <w:pPr>
              <w:numPr>
                <w:ilvl w:val="0"/>
                <w:numId w:val="7"/>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 xml:space="preserve">Council of Europe Convention on preventing and combating violence against women and domestic violence. Council of Europe Treaty Series - No. 210.Istanbul, </w:t>
            </w:r>
            <w:r>
              <w:rPr>
                <w:rFonts w:ascii="Libre Franklin" w:eastAsia="Libre Franklin" w:hAnsi="Libre Franklin" w:cs="Libre Franklin"/>
                <w:b w:val="0"/>
                <w:sz w:val="24"/>
                <w:szCs w:val="24"/>
              </w:rPr>
              <w:lastRenderedPageBreak/>
              <w:t xml:space="preserve">11.V.2011. </w:t>
            </w:r>
            <w:hyperlink r:id="rId11">
              <w:r>
                <w:rPr>
                  <w:rFonts w:ascii="Libre Franklin" w:eastAsia="Libre Franklin" w:hAnsi="Libre Franklin" w:cs="Libre Franklin"/>
                  <w:b w:val="0"/>
                  <w:color w:val="0000FF"/>
                  <w:sz w:val="24"/>
                  <w:szCs w:val="24"/>
                  <w:u w:val="single"/>
                </w:rPr>
                <w:t>CETS 210 - Council of Europe Convention on preventing and combating violence against women and domestic violence (coe.int)</w:t>
              </w:r>
            </w:hyperlink>
          </w:p>
          <w:p w14:paraId="68BBC1CC" w14:textId="77777777" w:rsidR="007C2DE5" w:rsidRDefault="00141AA8">
            <w:pPr>
              <w:numPr>
                <w:ilvl w:val="0"/>
                <w:numId w:val="7"/>
              </w:numPr>
              <w:spacing w:line="360" w:lineRule="auto"/>
              <w:jc w:val="both"/>
              <w:rPr>
                <w:rFonts w:ascii="Libre Franklin" w:eastAsia="Libre Franklin" w:hAnsi="Libre Franklin" w:cs="Libre Franklin"/>
                <w:color w:val="5B9BD5"/>
                <w:sz w:val="24"/>
                <w:szCs w:val="24"/>
              </w:rPr>
            </w:pPr>
            <w:r>
              <w:rPr>
                <w:rFonts w:ascii="Libre Franklin" w:eastAsia="Libre Franklin" w:hAnsi="Libre Franklin" w:cs="Libre Franklin"/>
                <w:b w:val="0"/>
                <w:sz w:val="24"/>
                <w:szCs w:val="24"/>
              </w:rPr>
              <w:t xml:space="preserve">WHO. (June 2022). Abuse of older people. </w:t>
            </w:r>
            <w:hyperlink r:id="rId12">
              <w:r>
                <w:rPr>
                  <w:rFonts w:ascii="Libre Franklin" w:eastAsia="Libre Franklin" w:hAnsi="Libre Franklin" w:cs="Libre Franklin"/>
                  <w:b w:val="0"/>
                  <w:color w:val="0000FF"/>
                  <w:sz w:val="24"/>
                  <w:szCs w:val="24"/>
                  <w:u w:val="single"/>
                </w:rPr>
                <w:t>Abuse of older people (who.int)</w:t>
              </w:r>
            </w:hyperlink>
          </w:p>
          <w:p w14:paraId="68BBC1CD" w14:textId="77777777" w:rsidR="007C2DE5" w:rsidRDefault="00141AA8">
            <w:pPr>
              <w:numPr>
                <w:ilvl w:val="0"/>
                <w:numId w:val="7"/>
              </w:numPr>
              <w:spacing w:line="360" w:lineRule="auto"/>
              <w:jc w:val="both"/>
              <w:rPr>
                <w:rFonts w:ascii="Libre Franklin" w:eastAsia="Libre Franklin" w:hAnsi="Libre Franklin" w:cs="Libre Franklin"/>
                <w:color w:val="5B9BD5"/>
                <w:sz w:val="24"/>
                <w:szCs w:val="24"/>
              </w:rPr>
            </w:pPr>
            <w:r>
              <w:rPr>
                <w:rFonts w:ascii="Libre Franklin" w:eastAsia="Libre Franklin" w:hAnsi="Libre Franklin" w:cs="Libre Franklin"/>
                <w:b w:val="0"/>
                <w:sz w:val="24"/>
                <w:szCs w:val="24"/>
              </w:rPr>
              <w:t xml:space="preserve">WHO. (September 2022). Child maltreatment. </w:t>
            </w:r>
            <w:hyperlink r:id="rId13">
              <w:r>
                <w:rPr>
                  <w:rFonts w:ascii="Libre Franklin" w:eastAsia="Libre Franklin" w:hAnsi="Libre Franklin" w:cs="Libre Franklin"/>
                  <w:b w:val="0"/>
                  <w:color w:val="0000FF"/>
                  <w:sz w:val="24"/>
                  <w:szCs w:val="24"/>
                  <w:u w:val="single"/>
                </w:rPr>
                <w:t>Child maltreatment (who.int)</w:t>
              </w:r>
            </w:hyperlink>
          </w:p>
          <w:p w14:paraId="68BBC1CE" w14:textId="77777777" w:rsidR="007C2DE5" w:rsidRDefault="00141AA8">
            <w:pPr>
              <w:numPr>
                <w:ilvl w:val="0"/>
                <w:numId w:val="7"/>
              </w:numPr>
              <w:spacing w:line="360" w:lineRule="auto"/>
              <w:jc w:val="both"/>
              <w:rPr>
                <w:rFonts w:ascii="Libre Franklin" w:eastAsia="Libre Franklin" w:hAnsi="Libre Franklin" w:cs="Libre Franklin"/>
                <w:color w:val="5B9BD5"/>
                <w:sz w:val="24"/>
                <w:szCs w:val="24"/>
              </w:rPr>
            </w:pPr>
            <w:r>
              <w:rPr>
                <w:rFonts w:ascii="Libre Franklin" w:eastAsia="Libre Franklin" w:hAnsi="Libre Franklin" w:cs="Libre Franklin"/>
                <w:b w:val="0"/>
                <w:sz w:val="24"/>
                <w:szCs w:val="24"/>
              </w:rPr>
              <w:t>WHO. (March 2021). Violence against women.</w:t>
            </w:r>
            <w:r>
              <w:rPr>
                <w:rFonts w:ascii="Libre Franklin" w:eastAsia="Libre Franklin" w:hAnsi="Libre Franklin" w:cs="Libre Franklin"/>
                <w:b w:val="0"/>
                <w:color w:val="5B9BD5"/>
                <w:sz w:val="24"/>
                <w:szCs w:val="24"/>
              </w:rPr>
              <w:t xml:space="preserve"> </w:t>
            </w:r>
            <w:hyperlink r:id="rId14">
              <w:r>
                <w:rPr>
                  <w:rFonts w:ascii="Libre Franklin" w:eastAsia="Libre Franklin" w:hAnsi="Libre Franklin" w:cs="Libre Franklin"/>
                  <w:b w:val="0"/>
                  <w:color w:val="0000FF"/>
                  <w:sz w:val="24"/>
                  <w:szCs w:val="24"/>
                  <w:u w:val="single"/>
                </w:rPr>
                <w:t>Violence against women (who.int)</w:t>
              </w:r>
            </w:hyperlink>
          </w:p>
          <w:p w14:paraId="68BBC1CF" w14:textId="77777777" w:rsidR="007C2DE5" w:rsidRDefault="00141AA8">
            <w:pPr>
              <w:numPr>
                <w:ilvl w:val="0"/>
                <w:numId w:val="7"/>
              </w:numPr>
              <w:spacing w:line="360" w:lineRule="auto"/>
              <w:jc w:val="both"/>
              <w:rPr>
                <w:rFonts w:ascii="Libre Franklin" w:eastAsia="Libre Franklin" w:hAnsi="Libre Franklin" w:cs="Libre Franklin"/>
                <w:color w:val="5B9BD5"/>
                <w:sz w:val="24"/>
                <w:szCs w:val="24"/>
              </w:rPr>
            </w:pPr>
            <w:r>
              <w:rPr>
                <w:rFonts w:ascii="Libre Franklin" w:eastAsia="Libre Franklin" w:hAnsi="Libre Franklin" w:cs="Libre Franklin"/>
                <w:b w:val="0"/>
                <w:sz w:val="24"/>
                <w:szCs w:val="24"/>
              </w:rPr>
              <w:t xml:space="preserve">WHO. World Health Organization Violence Prevention Unit: Approach, objectives and activities, 2022-2026. </w:t>
            </w:r>
            <w:hyperlink r:id="rId15">
              <w:r>
                <w:rPr>
                  <w:rFonts w:ascii="Libre Franklin" w:eastAsia="Libre Franklin" w:hAnsi="Libre Franklin" w:cs="Libre Franklin"/>
                  <w:b w:val="0"/>
                  <w:color w:val="0000FF"/>
                  <w:sz w:val="24"/>
                  <w:szCs w:val="24"/>
                  <w:u w:val="single"/>
                </w:rPr>
                <w:t>who_2022_plv_strategy_2022-2026_finalfile.pdf</w:t>
              </w:r>
            </w:hyperlink>
          </w:p>
          <w:p w14:paraId="68BBC1D0" w14:textId="77777777" w:rsidR="007C2DE5" w:rsidRDefault="00141AA8">
            <w:pPr>
              <w:numPr>
                <w:ilvl w:val="0"/>
                <w:numId w:val="7"/>
              </w:numPr>
              <w:spacing w:line="360" w:lineRule="auto"/>
              <w:jc w:val="both"/>
              <w:rPr>
                <w:rFonts w:ascii="Libre Franklin" w:eastAsia="Libre Franklin" w:hAnsi="Libre Franklin" w:cs="Libre Franklin"/>
                <w:color w:val="5B9BD5"/>
                <w:sz w:val="24"/>
                <w:szCs w:val="24"/>
              </w:rPr>
            </w:pPr>
            <w:r>
              <w:rPr>
                <w:rFonts w:ascii="Libre Franklin" w:eastAsia="Libre Franklin" w:hAnsi="Libre Franklin" w:cs="Libre Franklin"/>
                <w:b w:val="0"/>
                <w:sz w:val="24"/>
                <w:szCs w:val="24"/>
              </w:rPr>
              <w:t>NIJ. Category D: Social and Cultural Context: Domestic Violence and Children. Compendium of Research on Violence Against Women. 1993-2020.</w:t>
            </w:r>
            <w:r>
              <w:rPr>
                <w:rFonts w:ascii="Libre Franklin" w:eastAsia="Libre Franklin" w:hAnsi="Libre Franklin" w:cs="Libre Franklin"/>
                <w:b w:val="0"/>
                <w:color w:val="5B9BD5"/>
                <w:sz w:val="24"/>
                <w:szCs w:val="24"/>
              </w:rPr>
              <w:t xml:space="preserve"> </w:t>
            </w:r>
            <w:hyperlink r:id="rId16">
              <w:r>
                <w:rPr>
                  <w:rFonts w:ascii="Libre Franklin" w:eastAsia="Libre Franklin" w:hAnsi="Libre Franklin" w:cs="Libre Franklin"/>
                  <w:b w:val="0"/>
                  <w:color w:val="0000FF"/>
                  <w:sz w:val="24"/>
                  <w:szCs w:val="24"/>
                  <w:u w:val="single"/>
                </w:rPr>
                <w:t>COMPENDIUM OF RESEARCH ON VIOLENCE AGAINST WOMEN 1993-2020 (ojp.gov)</w:t>
              </w:r>
            </w:hyperlink>
          </w:p>
          <w:p w14:paraId="68BBC1D1" w14:textId="77777777" w:rsidR="007C2DE5" w:rsidRDefault="00141AA8">
            <w:pPr>
              <w:numPr>
                <w:ilvl w:val="0"/>
                <w:numId w:val="7"/>
              </w:numPr>
              <w:spacing w:line="360" w:lineRule="auto"/>
              <w:jc w:val="both"/>
              <w:rPr>
                <w:rFonts w:ascii="Libre Franklin" w:eastAsia="Libre Franklin" w:hAnsi="Libre Franklin" w:cs="Libre Franklin"/>
                <w:color w:val="5B9BD5"/>
                <w:sz w:val="24"/>
                <w:szCs w:val="24"/>
              </w:rPr>
            </w:pPr>
            <w:r>
              <w:rPr>
                <w:rFonts w:ascii="Libre Franklin" w:eastAsia="Libre Franklin" w:hAnsi="Libre Franklin" w:cs="Libre Franklin"/>
                <w:b w:val="0"/>
                <w:sz w:val="24"/>
                <w:szCs w:val="24"/>
              </w:rPr>
              <w:t xml:space="preserve">ONU FEMMES. Centre de </w:t>
            </w:r>
            <w:proofErr w:type="spellStart"/>
            <w:r>
              <w:rPr>
                <w:rFonts w:ascii="Libre Franklin" w:eastAsia="Libre Franklin" w:hAnsi="Libre Franklin" w:cs="Libre Franklin"/>
                <w:b w:val="0"/>
                <w:sz w:val="24"/>
                <w:szCs w:val="24"/>
              </w:rPr>
              <w:t>Connaissances</w:t>
            </w:r>
            <w:proofErr w:type="spellEnd"/>
            <w:r>
              <w:rPr>
                <w:rFonts w:ascii="Libre Franklin" w:eastAsia="Libre Franklin" w:hAnsi="Libre Franklin" w:cs="Libre Franklin"/>
                <w:b w:val="0"/>
                <w:sz w:val="24"/>
                <w:szCs w:val="24"/>
              </w:rPr>
              <w:t xml:space="preserve"> </w:t>
            </w:r>
            <w:proofErr w:type="spellStart"/>
            <w:r>
              <w:rPr>
                <w:rFonts w:ascii="Libre Franklin" w:eastAsia="Libre Franklin" w:hAnsi="Libre Franklin" w:cs="Libre Franklin"/>
                <w:b w:val="0"/>
                <w:sz w:val="24"/>
                <w:szCs w:val="24"/>
              </w:rPr>
              <w:t>Virtuel</w:t>
            </w:r>
            <w:proofErr w:type="spellEnd"/>
            <w:r>
              <w:rPr>
                <w:rFonts w:ascii="Libre Franklin" w:eastAsia="Libre Franklin" w:hAnsi="Libre Franklin" w:cs="Libre Franklin"/>
                <w:b w:val="0"/>
                <w:sz w:val="24"/>
                <w:szCs w:val="24"/>
              </w:rPr>
              <w:t xml:space="preserve"> Pour </w:t>
            </w:r>
            <w:proofErr w:type="spellStart"/>
            <w:r>
              <w:rPr>
                <w:rFonts w:ascii="Libre Franklin" w:eastAsia="Libre Franklin" w:hAnsi="Libre Franklin" w:cs="Libre Franklin"/>
                <w:b w:val="0"/>
                <w:sz w:val="24"/>
                <w:szCs w:val="24"/>
              </w:rPr>
              <w:t>Mettre</w:t>
            </w:r>
            <w:proofErr w:type="spellEnd"/>
            <w:r>
              <w:rPr>
                <w:rFonts w:ascii="Libre Franklin" w:eastAsia="Libre Franklin" w:hAnsi="Libre Franklin" w:cs="Libre Franklin"/>
                <w:b w:val="0"/>
                <w:sz w:val="24"/>
                <w:szCs w:val="24"/>
              </w:rPr>
              <w:t xml:space="preserve"> Fin à la Violence </w:t>
            </w:r>
            <w:proofErr w:type="spellStart"/>
            <w:r>
              <w:rPr>
                <w:rFonts w:ascii="Libre Franklin" w:eastAsia="Libre Franklin" w:hAnsi="Libre Franklin" w:cs="Libre Franklin"/>
                <w:b w:val="0"/>
                <w:sz w:val="24"/>
                <w:szCs w:val="24"/>
              </w:rPr>
              <w:t>contre</w:t>
            </w:r>
            <w:proofErr w:type="spellEnd"/>
            <w:r>
              <w:rPr>
                <w:rFonts w:ascii="Libre Franklin" w:eastAsia="Libre Franklin" w:hAnsi="Libre Franklin" w:cs="Libre Franklin"/>
                <w:b w:val="0"/>
                <w:sz w:val="24"/>
                <w:szCs w:val="24"/>
              </w:rPr>
              <w:t xml:space="preserve"> les Femmes et les Filles. (February 2019). Conduct a service mapping exercise.</w:t>
            </w:r>
            <w:r>
              <w:rPr>
                <w:rFonts w:ascii="Libre Franklin" w:eastAsia="Libre Franklin" w:hAnsi="Libre Franklin" w:cs="Libre Franklin"/>
                <w:b w:val="0"/>
                <w:color w:val="5B9BD5"/>
                <w:sz w:val="24"/>
                <w:szCs w:val="24"/>
              </w:rPr>
              <w:t xml:space="preserve"> </w:t>
            </w:r>
            <w:hyperlink r:id="rId17">
              <w:r>
                <w:rPr>
                  <w:rFonts w:ascii="Libre Franklin" w:eastAsia="Libre Franklin" w:hAnsi="Libre Franklin" w:cs="Libre Franklin"/>
                  <w:b w:val="0"/>
                  <w:color w:val="0000FF"/>
                  <w:sz w:val="24"/>
                  <w:szCs w:val="24"/>
                  <w:u w:val="single"/>
                </w:rPr>
                <w:t>Conduct a service mapping exercise (endvawnow.org)</w:t>
              </w:r>
            </w:hyperlink>
          </w:p>
        </w:tc>
      </w:tr>
    </w:tbl>
    <w:p w14:paraId="68BBC1D3" w14:textId="77777777" w:rsidR="007C2DE5" w:rsidRDefault="00141AA8">
      <w:pPr>
        <w:rPr>
          <w:rFonts w:ascii="Libre Franklin" w:eastAsia="Libre Franklin" w:hAnsi="Libre Franklin" w:cs="Libre Franklin"/>
          <w:sz w:val="24"/>
          <w:szCs w:val="24"/>
        </w:rPr>
      </w:pPr>
      <w:r>
        <w:lastRenderedPageBreak/>
        <w:br w:type="page"/>
      </w:r>
    </w:p>
    <w:p w14:paraId="0E62F5AC" w14:textId="77777777" w:rsidR="00321AD2" w:rsidRPr="00321AD2" w:rsidRDefault="00321AD2" w:rsidP="00321AD2">
      <w:pPr>
        <w:rPr>
          <w:rFonts w:ascii="Libre Franklin" w:eastAsia="Libre Franklin" w:hAnsi="Libre Franklin" w:cs="Libre Franklin"/>
          <w:b/>
          <w:color w:val="7030A0"/>
          <w:sz w:val="28"/>
          <w:szCs w:val="28"/>
        </w:rPr>
      </w:pPr>
      <w:proofErr w:type="spellStart"/>
      <w:r w:rsidRPr="00321AD2">
        <w:rPr>
          <w:rFonts w:ascii="Libre Franklin" w:eastAsia="Libre Franklin" w:hAnsi="Libre Franklin" w:cs="Libre Franklin"/>
          <w:b/>
          <w:color w:val="7030A0"/>
          <w:sz w:val="28"/>
          <w:szCs w:val="28"/>
        </w:rPr>
        <w:lastRenderedPageBreak/>
        <w:t>Attività</w:t>
      </w:r>
      <w:proofErr w:type="spellEnd"/>
      <w:r w:rsidRPr="00321AD2">
        <w:rPr>
          <w:rFonts w:ascii="Libre Franklin" w:eastAsia="Libre Franklin" w:hAnsi="Libre Franklin" w:cs="Libre Franklin"/>
          <w:b/>
          <w:color w:val="7030A0"/>
          <w:sz w:val="28"/>
          <w:szCs w:val="28"/>
        </w:rPr>
        <w:t xml:space="preserve"> 1</w:t>
      </w:r>
    </w:p>
    <w:p w14:paraId="057782C2" w14:textId="325D8096" w:rsidR="00321AD2" w:rsidRPr="00321AD2" w:rsidRDefault="00321AD2" w:rsidP="00321AD2">
      <w:pPr>
        <w:rPr>
          <w:rFonts w:ascii="Libre Franklin" w:eastAsia="Libre Franklin" w:hAnsi="Libre Franklin" w:cs="Libre Franklin"/>
          <w:b/>
          <w:color w:val="7030A0"/>
          <w:sz w:val="28"/>
          <w:szCs w:val="28"/>
          <w:lang w:val="it-IT"/>
        </w:rPr>
      </w:pPr>
      <w:r w:rsidRPr="00321AD2">
        <w:rPr>
          <w:rFonts w:ascii="Libre Franklin" w:eastAsia="Libre Franklin" w:hAnsi="Libre Franklin" w:cs="Libre Franklin"/>
          <w:b/>
          <w:color w:val="7030A0"/>
          <w:sz w:val="28"/>
          <w:szCs w:val="28"/>
        </w:rPr>
        <w:t>Eco</w:t>
      </w:r>
      <w:r>
        <w:rPr>
          <w:rFonts w:ascii="Libre Franklin" w:eastAsia="Libre Franklin" w:hAnsi="Libre Franklin" w:cs="Libre Franklin"/>
          <w:b/>
          <w:color w:val="7030A0"/>
          <w:sz w:val="28"/>
          <w:szCs w:val="28"/>
        </w:rPr>
        <w:t>-</w:t>
      </w:r>
      <w:proofErr w:type="spellStart"/>
      <w:r w:rsidRPr="00321AD2">
        <w:rPr>
          <w:rFonts w:ascii="Libre Franklin" w:eastAsia="Libre Franklin" w:hAnsi="Libre Franklin" w:cs="Libre Franklin"/>
          <w:b/>
          <w:color w:val="7030A0"/>
          <w:sz w:val="28"/>
          <w:szCs w:val="28"/>
        </w:rPr>
        <w:t>mappa</w:t>
      </w:r>
      <w:proofErr w:type="spellEnd"/>
      <w:r w:rsidRPr="00321AD2">
        <w:rPr>
          <w:rFonts w:ascii="Libre Franklin" w:eastAsia="Libre Franklin" w:hAnsi="Libre Franklin" w:cs="Libre Franklin"/>
          <w:b/>
          <w:color w:val="7030A0"/>
          <w:sz w:val="28"/>
          <w:szCs w:val="28"/>
        </w:rPr>
        <w:t xml:space="preserve"> </w:t>
      </w:r>
    </w:p>
    <w:p w14:paraId="54DFF397" w14:textId="6711CD87" w:rsidR="00321AD2" w:rsidRPr="001D4BC4" w:rsidRDefault="00321AD2" w:rsidP="00321AD2">
      <w:pPr>
        <w:rPr>
          <w:rFonts w:ascii="Libre Franklin" w:eastAsia="Libre Franklin" w:hAnsi="Libre Franklin" w:cs="Libre Franklin"/>
          <w:bCs/>
          <w:sz w:val="24"/>
          <w:szCs w:val="24"/>
          <w:lang w:val="it-IT"/>
        </w:rPr>
      </w:pPr>
      <w:r w:rsidRPr="001D4BC4">
        <w:rPr>
          <w:rFonts w:ascii="Libre Franklin" w:eastAsia="Libre Franklin" w:hAnsi="Libre Franklin" w:cs="Libre Franklin"/>
          <w:bCs/>
          <w:sz w:val="24"/>
          <w:szCs w:val="24"/>
          <w:lang w:val="it-IT"/>
        </w:rPr>
        <w:t>La creazione di un'eco</w:t>
      </w:r>
      <w:r w:rsidR="001D4BC4" w:rsidRPr="001D4BC4">
        <w:rPr>
          <w:rFonts w:ascii="Libre Franklin" w:eastAsia="Libre Franklin" w:hAnsi="Libre Franklin" w:cs="Libre Franklin"/>
          <w:bCs/>
          <w:sz w:val="24"/>
          <w:szCs w:val="24"/>
          <w:lang w:val="it-IT"/>
        </w:rPr>
        <w:t>-</w:t>
      </w:r>
      <w:r w:rsidRPr="001D4BC4">
        <w:rPr>
          <w:rFonts w:ascii="Libre Franklin" w:eastAsia="Libre Franklin" w:hAnsi="Libre Franklin" w:cs="Libre Franklin"/>
          <w:bCs/>
          <w:sz w:val="24"/>
          <w:szCs w:val="24"/>
          <w:lang w:val="it-IT"/>
        </w:rPr>
        <w:t>mappa è un modo grafico e utile per valutare le famiglie in cui le stesse famiglie possono partecipare. Questo metodo di diagramma rappresenta la famiglia nel suo sistema ecologico dinamico. Nell'eco</w:t>
      </w:r>
      <w:r w:rsidR="001D4BC4" w:rsidRPr="001D4BC4">
        <w:rPr>
          <w:rFonts w:ascii="Libre Franklin" w:eastAsia="Libre Franklin" w:hAnsi="Libre Franklin" w:cs="Libre Franklin"/>
          <w:bCs/>
          <w:sz w:val="24"/>
          <w:szCs w:val="24"/>
          <w:lang w:val="it-IT"/>
        </w:rPr>
        <w:t>-</w:t>
      </w:r>
      <w:r w:rsidRPr="001D4BC4">
        <w:rPr>
          <w:rFonts w:ascii="Libre Franklin" w:eastAsia="Libre Franklin" w:hAnsi="Libre Franklin" w:cs="Libre Franklin"/>
          <w:bCs/>
          <w:sz w:val="24"/>
          <w:szCs w:val="24"/>
          <w:lang w:val="it-IT"/>
        </w:rPr>
        <w:t>mappa sono inclusi altri sistemi importanti che influenzano la famiglia. L'eco</w:t>
      </w:r>
      <w:r w:rsidR="001D4BC4" w:rsidRPr="001D4BC4">
        <w:rPr>
          <w:rFonts w:ascii="Libre Franklin" w:eastAsia="Libre Franklin" w:hAnsi="Libre Franklin" w:cs="Libre Franklin"/>
          <w:bCs/>
          <w:sz w:val="24"/>
          <w:szCs w:val="24"/>
          <w:lang w:val="it-IT"/>
        </w:rPr>
        <w:t>-</w:t>
      </w:r>
      <w:r w:rsidRPr="001D4BC4">
        <w:rPr>
          <w:rFonts w:ascii="Libre Franklin" w:eastAsia="Libre Franklin" w:hAnsi="Libre Franklin" w:cs="Libre Franklin"/>
          <w:bCs/>
          <w:sz w:val="24"/>
          <w:szCs w:val="24"/>
          <w:lang w:val="it-IT"/>
        </w:rPr>
        <w:t>mappa fornisce anche un'immagine dei collegamenti importanti che nutrono o creano conflitti tra la famiglia e il mondo; dimostra il flusso di risorse, o la mancanza e le privazioni; e mette in evidenza la natura delle interfacce e dei punti di conflitto da mediare, dei ponti da costruire e delle risorse da esplorare. Un singolo membro della famiglia o l'intera famiglia può essere invitato a produrre la mappa. Il processo può essere rivisitato e la mappa può essere ridisegnata a intervalli vari durante il processo di valutazione e di corrispondenza per illustrare come l'"immagine" può cambiare mentre la famiglia "cambia" e all'eventuale introduzione di nuovi membri nella famiglia.</w:t>
      </w:r>
    </w:p>
    <w:p w14:paraId="0155677F" w14:textId="77777777" w:rsidR="00321AD2" w:rsidRPr="001D4BC4" w:rsidRDefault="00321AD2" w:rsidP="00321AD2">
      <w:pPr>
        <w:rPr>
          <w:rFonts w:ascii="Libre Franklin" w:eastAsia="Libre Franklin" w:hAnsi="Libre Franklin" w:cs="Libre Franklin"/>
          <w:bCs/>
          <w:sz w:val="24"/>
          <w:szCs w:val="24"/>
          <w:lang w:val="it-IT"/>
        </w:rPr>
      </w:pPr>
      <w:r w:rsidRPr="001D4BC4">
        <w:rPr>
          <w:rFonts w:ascii="Libre Franklin" w:eastAsia="Libre Franklin" w:hAnsi="Libre Franklin" w:cs="Libre Franklin"/>
          <w:bCs/>
          <w:sz w:val="24"/>
          <w:szCs w:val="24"/>
          <w:lang w:val="it-IT"/>
        </w:rPr>
        <w:t>Istruzioni per l'</w:t>
      </w:r>
      <w:proofErr w:type="spellStart"/>
      <w:r w:rsidRPr="001D4BC4">
        <w:rPr>
          <w:rFonts w:ascii="Libre Franklin" w:eastAsia="Libre Franklin" w:hAnsi="Libre Franklin" w:cs="Libre Franklin"/>
          <w:bCs/>
          <w:sz w:val="24"/>
          <w:szCs w:val="24"/>
          <w:lang w:val="it-IT"/>
        </w:rPr>
        <w:t>ecomapping</w:t>
      </w:r>
      <w:proofErr w:type="spellEnd"/>
      <w:r w:rsidRPr="001D4BC4">
        <w:rPr>
          <w:rFonts w:ascii="Libre Franklin" w:eastAsia="Libre Franklin" w:hAnsi="Libre Franklin" w:cs="Libre Franklin"/>
          <w:bCs/>
          <w:sz w:val="24"/>
          <w:szCs w:val="24"/>
          <w:lang w:val="it-IT"/>
        </w:rPr>
        <w:t>:</w:t>
      </w:r>
    </w:p>
    <w:p w14:paraId="447029E9" w14:textId="77777777" w:rsidR="00321AD2" w:rsidRPr="001D4BC4" w:rsidRDefault="00321AD2" w:rsidP="00321AD2">
      <w:pPr>
        <w:rPr>
          <w:rFonts w:ascii="Libre Franklin" w:eastAsia="Libre Franklin" w:hAnsi="Libre Franklin" w:cs="Libre Franklin"/>
          <w:bCs/>
          <w:sz w:val="24"/>
          <w:szCs w:val="24"/>
          <w:lang w:val="it-IT"/>
        </w:rPr>
      </w:pPr>
      <w:r w:rsidRPr="001D4BC4">
        <w:rPr>
          <w:rFonts w:ascii="Libre Franklin" w:eastAsia="Libre Franklin" w:hAnsi="Libre Franklin" w:cs="Libre Franklin"/>
          <w:bCs/>
          <w:sz w:val="24"/>
          <w:szCs w:val="24"/>
          <w:lang w:val="it-IT"/>
        </w:rPr>
        <w:t>1. Disegnare un cerchio grande al centro della mappa. Questo rappresenta i membri del nucleo familiare.</w:t>
      </w:r>
    </w:p>
    <w:p w14:paraId="1E04A105" w14:textId="77777777" w:rsidR="00321AD2" w:rsidRPr="001D4BC4" w:rsidRDefault="00321AD2" w:rsidP="00321AD2">
      <w:pPr>
        <w:rPr>
          <w:rFonts w:ascii="Libre Franklin" w:eastAsia="Libre Franklin" w:hAnsi="Libre Franklin" w:cs="Libre Franklin"/>
          <w:bCs/>
          <w:sz w:val="24"/>
          <w:szCs w:val="24"/>
          <w:lang w:val="it-IT"/>
        </w:rPr>
      </w:pPr>
      <w:r w:rsidRPr="001D4BC4">
        <w:rPr>
          <w:rFonts w:ascii="Libre Franklin" w:eastAsia="Libre Franklin" w:hAnsi="Libre Franklin" w:cs="Libre Franklin"/>
          <w:bCs/>
          <w:sz w:val="24"/>
          <w:szCs w:val="24"/>
          <w:lang w:val="it-IT"/>
        </w:rPr>
        <w:t xml:space="preserve">2. All'interno del cerchio grande, disegnare un </w:t>
      </w:r>
      <w:proofErr w:type="spellStart"/>
      <w:r w:rsidRPr="001D4BC4">
        <w:rPr>
          <w:rFonts w:ascii="Libre Franklin" w:eastAsia="Libre Franklin" w:hAnsi="Libre Franklin" w:cs="Libre Franklin"/>
          <w:bCs/>
          <w:sz w:val="24"/>
          <w:szCs w:val="24"/>
          <w:lang w:val="it-IT"/>
        </w:rPr>
        <w:t>genogramma</w:t>
      </w:r>
      <w:proofErr w:type="spellEnd"/>
      <w:r w:rsidRPr="001D4BC4">
        <w:rPr>
          <w:rFonts w:ascii="Libre Franklin" w:eastAsia="Libre Franklin" w:hAnsi="Libre Franklin" w:cs="Libre Franklin"/>
          <w:bCs/>
          <w:sz w:val="24"/>
          <w:szCs w:val="24"/>
          <w:lang w:val="it-IT"/>
        </w:rPr>
        <w:t xml:space="preserve"> che descrive la composizione del nucleo familiare. È spesso utile aggiungere nomi e età. Lo spazio limitato può impedire di aggiungere informazioni descrittive aggiuntive.</w:t>
      </w:r>
    </w:p>
    <w:p w14:paraId="32A205CC" w14:textId="521EA421" w:rsidR="00321AD2" w:rsidRPr="001D4BC4" w:rsidRDefault="00321AD2" w:rsidP="00321AD2">
      <w:pPr>
        <w:rPr>
          <w:rFonts w:ascii="Libre Franklin" w:eastAsia="Libre Franklin" w:hAnsi="Libre Franklin" w:cs="Libre Franklin"/>
          <w:bCs/>
          <w:sz w:val="24"/>
          <w:szCs w:val="24"/>
          <w:lang w:val="it-IT"/>
        </w:rPr>
      </w:pPr>
      <w:r w:rsidRPr="001D4BC4">
        <w:rPr>
          <w:rFonts w:ascii="Libre Franklin" w:eastAsia="Libre Franklin" w:hAnsi="Libre Franklin" w:cs="Libre Franklin"/>
          <w:bCs/>
          <w:sz w:val="24"/>
          <w:szCs w:val="24"/>
          <w:lang w:val="it-IT"/>
        </w:rPr>
        <w:t>3. Chieder</w:t>
      </w:r>
      <w:r w:rsidR="00532D6A">
        <w:rPr>
          <w:rFonts w:ascii="Libre Franklin" w:eastAsia="Libre Franklin" w:hAnsi="Libre Franklin" w:cs="Libre Franklin"/>
          <w:bCs/>
          <w:sz w:val="24"/>
          <w:szCs w:val="24"/>
          <w:lang w:val="it-IT"/>
        </w:rPr>
        <w:t>si</w:t>
      </w:r>
      <w:r w:rsidRPr="001D4BC4">
        <w:rPr>
          <w:rFonts w:ascii="Libre Franklin" w:eastAsia="Libre Franklin" w:hAnsi="Libre Franklin" w:cs="Libre Franklin"/>
          <w:bCs/>
          <w:sz w:val="24"/>
          <w:szCs w:val="24"/>
          <w:lang w:val="it-IT"/>
        </w:rPr>
        <w:t xml:space="preserve"> quali sistemi esterni influenzano l'unità familiare e i suoi membri. Gli esempi di questi sistemi esterni possono includere il lavoro, la famiglia allargata, la chiesa, la scuola, l'assistenza sanitaria, l'assistenza sociale, il tempo libero e gli amici. Disegnare cerchi più piccoli intorno al grande cerchio familiare </w:t>
      </w:r>
      <w:r w:rsidR="00D468C3" w:rsidRPr="001D4BC4">
        <w:rPr>
          <w:rFonts w:ascii="Libre Franklin" w:eastAsia="Libre Franklin" w:hAnsi="Libre Franklin" w:cs="Libre Franklin"/>
          <w:bCs/>
          <w:sz w:val="24"/>
          <w:szCs w:val="24"/>
          <w:lang w:val="it-IT"/>
        </w:rPr>
        <w:t>ed</w:t>
      </w:r>
      <w:r w:rsidRPr="001D4BC4">
        <w:rPr>
          <w:rFonts w:ascii="Libre Franklin" w:eastAsia="Libre Franklin" w:hAnsi="Libre Franklin" w:cs="Libre Franklin"/>
          <w:bCs/>
          <w:sz w:val="24"/>
          <w:szCs w:val="24"/>
          <w:lang w:val="it-IT"/>
        </w:rPr>
        <w:t xml:space="preserve"> etichettarli per rappresentare i sistemi esterni.</w:t>
      </w:r>
    </w:p>
    <w:p w14:paraId="0CC539CE" w14:textId="77777777" w:rsidR="00321AD2" w:rsidRPr="001D4BC4" w:rsidRDefault="00321AD2" w:rsidP="00321AD2">
      <w:pPr>
        <w:rPr>
          <w:rFonts w:ascii="Libre Franklin" w:eastAsia="Libre Franklin" w:hAnsi="Libre Franklin" w:cs="Libre Franklin"/>
          <w:bCs/>
          <w:sz w:val="24"/>
          <w:szCs w:val="24"/>
          <w:lang w:val="it-IT"/>
        </w:rPr>
      </w:pPr>
      <w:r w:rsidRPr="001D4BC4">
        <w:rPr>
          <w:rFonts w:ascii="Libre Franklin" w:eastAsia="Libre Franklin" w:hAnsi="Libre Franklin" w:cs="Libre Franklin"/>
          <w:bCs/>
          <w:sz w:val="24"/>
          <w:szCs w:val="24"/>
          <w:lang w:val="it-IT"/>
        </w:rPr>
        <w:t>4. Il passo successivo è iniziare a disegnare i collegamenti dell'unità familiare e dei suoi individui ai vari sistemi del loro ambiente. Questi collegamenti sono indicati disegnando linee tra la famiglia e i cerchi che rappresentano i sistemi esterni.</w:t>
      </w:r>
    </w:p>
    <w:p w14:paraId="05474D63" w14:textId="77777777" w:rsidR="00321AD2" w:rsidRPr="001D4BC4" w:rsidRDefault="00321AD2" w:rsidP="00321AD2">
      <w:pPr>
        <w:rPr>
          <w:rFonts w:ascii="Libre Franklin" w:eastAsia="Libre Franklin" w:hAnsi="Libre Franklin" w:cs="Libre Franklin"/>
          <w:bCs/>
          <w:sz w:val="24"/>
          <w:szCs w:val="24"/>
          <w:lang w:val="it-IT"/>
        </w:rPr>
      </w:pPr>
      <w:r w:rsidRPr="001D4BC4">
        <w:rPr>
          <w:rFonts w:ascii="Libre Franklin" w:eastAsia="Libre Franklin" w:hAnsi="Libre Franklin" w:cs="Libre Franklin"/>
          <w:bCs/>
          <w:sz w:val="24"/>
          <w:szCs w:val="24"/>
          <w:lang w:val="it-IT"/>
        </w:rPr>
        <w:t>Alcuni dei collegamenti possono essere disegnati all'unità familiare nel suo insieme o ai singoli membri. Questa differenziazione dimostra il modo in cui i vari membri della famiglia sono collegati all'ambiente.</w:t>
      </w:r>
    </w:p>
    <w:p w14:paraId="1B706F43" w14:textId="77777777" w:rsidR="00321AD2" w:rsidRPr="001D4BC4" w:rsidRDefault="00321AD2" w:rsidP="00321AD2">
      <w:pPr>
        <w:rPr>
          <w:rFonts w:ascii="Libre Franklin" w:eastAsia="Libre Franklin" w:hAnsi="Libre Franklin" w:cs="Libre Franklin"/>
          <w:bCs/>
          <w:sz w:val="24"/>
          <w:szCs w:val="24"/>
          <w:lang w:val="it-IT"/>
        </w:rPr>
      </w:pPr>
      <w:r w:rsidRPr="001D4BC4">
        <w:rPr>
          <w:rFonts w:ascii="Libre Franklin" w:eastAsia="Libre Franklin" w:hAnsi="Libre Franklin" w:cs="Libre Franklin"/>
          <w:bCs/>
          <w:sz w:val="24"/>
          <w:szCs w:val="24"/>
          <w:lang w:val="it-IT"/>
        </w:rPr>
        <w:t>5. Successivamente, indicare la direzione del flusso di risorse, energia o interesse disegnando frecce lungo le linee di collegamento.</w:t>
      </w:r>
    </w:p>
    <w:p w14:paraId="7BE5E748" w14:textId="77777777" w:rsidR="003B3580" w:rsidRDefault="00321AD2" w:rsidP="00321AD2">
      <w:pPr>
        <w:rPr>
          <w:rFonts w:ascii="Libre Franklin" w:eastAsia="Libre Franklin" w:hAnsi="Libre Franklin" w:cs="Libre Franklin"/>
          <w:sz w:val="24"/>
          <w:szCs w:val="24"/>
          <w:lang w:val="it-IT"/>
        </w:rPr>
      </w:pPr>
      <w:r w:rsidRPr="001D4BC4">
        <w:rPr>
          <w:rFonts w:ascii="Libre Franklin" w:eastAsia="Libre Franklin" w:hAnsi="Libre Franklin" w:cs="Libre Franklin"/>
          <w:bCs/>
          <w:sz w:val="24"/>
          <w:szCs w:val="24"/>
          <w:lang w:val="it-IT"/>
        </w:rPr>
        <w:lastRenderedPageBreak/>
        <w:t>6.</w:t>
      </w:r>
      <w:r w:rsidR="001D4BC4" w:rsidRPr="001D4BC4">
        <w:rPr>
          <w:rFonts w:ascii="Libre Franklin" w:eastAsia="Libre Franklin" w:hAnsi="Libre Franklin" w:cs="Libre Franklin"/>
          <w:bCs/>
          <w:sz w:val="24"/>
          <w:szCs w:val="24"/>
          <w:lang w:val="it-IT"/>
        </w:rPr>
        <w:t xml:space="preserve"> </w:t>
      </w:r>
      <w:r w:rsidRPr="001D4BC4">
        <w:rPr>
          <w:rFonts w:ascii="Libre Franklin" w:eastAsia="Libre Franklin" w:hAnsi="Libre Franklin" w:cs="Libre Franklin"/>
          <w:bCs/>
          <w:sz w:val="24"/>
          <w:szCs w:val="24"/>
          <w:lang w:val="it-IT"/>
        </w:rPr>
        <w:t xml:space="preserve"> Infine, scrivere una o due parole accanto alle linee di collegamento o ai cerchi più piccoli per descrivere, chiarire o evidenziare ulteriormente le informazioni disegnate sull'eco</w:t>
      </w:r>
      <w:r w:rsidR="00987D0B">
        <w:rPr>
          <w:rFonts w:ascii="Libre Franklin" w:eastAsia="Libre Franklin" w:hAnsi="Libre Franklin" w:cs="Libre Franklin"/>
          <w:bCs/>
          <w:sz w:val="24"/>
          <w:szCs w:val="24"/>
          <w:lang w:val="it-IT"/>
        </w:rPr>
        <w:t>-</w:t>
      </w:r>
      <w:r w:rsidRPr="001D4BC4">
        <w:rPr>
          <w:rFonts w:ascii="Libre Franklin" w:eastAsia="Libre Franklin" w:hAnsi="Libre Franklin" w:cs="Libre Franklin"/>
          <w:bCs/>
          <w:sz w:val="24"/>
          <w:szCs w:val="24"/>
          <w:lang w:val="it-IT"/>
        </w:rPr>
        <w:t>mappa. Di seguito, troverai un esempio di un'eco</w:t>
      </w:r>
      <w:r w:rsidR="00523C32">
        <w:rPr>
          <w:rFonts w:ascii="Libre Franklin" w:eastAsia="Libre Franklin" w:hAnsi="Libre Franklin" w:cs="Libre Franklin"/>
          <w:bCs/>
          <w:sz w:val="24"/>
          <w:szCs w:val="24"/>
          <w:lang w:val="it-IT"/>
        </w:rPr>
        <w:t>-</w:t>
      </w:r>
      <w:r w:rsidRPr="001D4BC4">
        <w:rPr>
          <w:rFonts w:ascii="Libre Franklin" w:eastAsia="Libre Franklin" w:hAnsi="Libre Franklin" w:cs="Libre Franklin"/>
          <w:bCs/>
          <w:sz w:val="24"/>
          <w:szCs w:val="24"/>
          <w:lang w:val="it-IT"/>
        </w:rPr>
        <w:t xml:space="preserve">mappa e una </w:t>
      </w:r>
      <w:r w:rsidR="00987D0B">
        <w:rPr>
          <w:rFonts w:ascii="Libre Franklin" w:eastAsia="Libre Franklin" w:hAnsi="Libre Franklin" w:cs="Libre Franklin"/>
          <w:bCs/>
          <w:sz w:val="24"/>
          <w:szCs w:val="24"/>
          <w:lang w:val="it-IT"/>
        </w:rPr>
        <w:t>legenda</w:t>
      </w:r>
      <w:r w:rsidRPr="001D4BC4">
        <w:rPr>
          <w:rFonts w:ascii="Libre Franklin" w:eastAsia="Libre Franklin" w:hAnsi="Libre Franklin" w:cs="Libre Franklin"/>
          <w:bCs/>
          <w:sz w:val="24"/>
          <w:szCs w:val="24"/>
          <w:lang w:val="it-IT"/>
        </w:rPr>
        <w:t xml:space="preserve"> dei simboli più comunemente utilizzati sulle eco</w:t>
      </w:r>
      <w:r w:rsidR="00523C32">
        <w:rPr>
          <w:rFonts w:ascii="Libre Franklin" w:eastAsia="Libre Franklin" w:hAnsi="Libre Franklin" w:cs="Libre Franklin"/>
          <w:bCs/>
          <w:sz w:val="24"/>
          <w:szCs w:val="24"/>
          <w:lang w:val="it-IT"/>
        </w:rPr>
        <w:t>-</w:t>
      </w:r>
      <w:r w:rsidRPr="001D4BC4">
        <w:rPr>
          <w:rFonts w:ascii="Libre Franklin" w:eastAsia="Libre Franklin" w:hAnsi="Libre Franklin" w:cs="Libre Franklin"/>
          <w:bCs/>
          <w:sz w:val="24"/>
          <w:szCs w:val="24"/>
          <w:lang w:val="it-IT"/>
        </w:rPr>
        <w:t>mappe.</w:t>
      </w:r>
      <w:r w:rsidR="003B3580" w:rsidRPr="003B3580">
        <w:rPr>
          <w:rFonts w:ascii="Libre Franklin" w:eastAsia="Libre Franklin" w:hAnsi="Libre Franklin" w:cs="Libre Franklin"/>
          <w:sz w:val="24"/>
          <w:szCs w:val="24"/>
          <w:lang w:val="it-IT"/>
        </w:rPr>
        <w:t xml:space="preserve"> </w:t>
      </w:r>
    </w:p>
    <w:p w14:paraId="5507F058" w14:textId="77777777" w:rsidR="003B3580" w:rsidRDefault="003B3580" w:rsidP="00321AD2">
      <w:pPr>
        <w:rPr>
          <w:rFonts w:ascii="Libre Franklin" w:eastAsia="Libre Franklin" w:hAnsi="Libre Franklin" w:cs="Libre Franklin"/>
          <w:sz w:val="24"/>
          <w:szCs w:val="24"/>
          <w:lang w:val="it-IT"/>
        </w:rPr>
      </w:pPr>
    </w:p>
    <w:p w14:paraId="7FF830A7" w14:textId="77777777" w:rsidR="003B3580" w:rsidRDefault="003B3580" w:rsidP="00321AD2">
      <w:pPr>
        <w:rPr>
          <w:rFonts w:ascii="Libre Franklin" w:eastAsia="Libre Franklin" w:hAnsi="Libre Franklin" w:cs="Libre Franklin"/>
          <w:sz w:val="24"/>
          <w:szCs w:val="24"/>
          <w:lang w:val="it-IT"/>
        </w:rPr>
      </w:pPr>
    </w:p>
    <w:p w14:paraId="21F97D25" w14:textId="77777777" w:rsidR="003B3580" w:rsidRDefault="003B3580" w:rsidP="00321AD2">
      <w:pPr>
        <w:rPr>
          <w:rFonts w:ascii="Libre Franklin" w:eastAsia="Libre Franklin" w:hAnsi="Libre Franklin" w:cs="Libre Franklin"/>
          <w:sz w:val="24"/>
          <w:szCs w:val="24"/>
          <w:lang w:val="it-IT"/>
        </w:rPr>
      </w:pPr>
    </w:p>
    <w:p w14:paraId="475EB1F9" w14:textId="77777777" w:rsidR="003B3580" w:rsidRDefault="003B3580" w:rsidP="00321AD2">
      <w:pPr>
        <w:rPr>
          <w:rFonts w:ascii="Libre Franklin" w:eastAsia="Libre Franklin" w:hAnsi="Libre Franklin" w:cs="Libre Franklin"/>
          <w:sz w:val="24"/>
          <w:szCs w:val="24"/>
          <w:lang w:val="it-IT"/>
        </w:rPr>
      </w:pPr>
    </w:p>
    <w:p w14:paraId="7125DE2C" w14:textId="77777777" w:rsidR="003B3580" w:rsidRDefault="003B3580" w:rsidP="00321AD2">
      <w:pPr>
        <w:rPr>
          <w:rFonts w:ascii="Libre Franklin" w:eastAsia="Libre Franklin" w:hAnsi="Libre Franklin" w:cs="Libre Franklin"/>
          <w:sz w:val="24"/>
          <w:szCs w:val="24"/>
          <w:lang w:val="it-IT"/>
        </w:rPr>
      </w:pPr>
    </w:p>
    <w:p w14:paraId="4718CC8C" w14:textId="77777777" w:rsidR="003B3580" w:rsidRDefault="003B3580" w:rsidP="00321AD2">
      <w:pPr>
        <w:rPr>
          <w:rFonts w:ascii="Libre Franklin" w:eastAsia="Libre Franklin" w:hAnsi="Libre Franklin" w:cs="Libre Franklin"/>
          <w:sz w:val="24"/>
          <w:szCs w:val="24"/>
          <w:lang w:val="it-IT"/>
        </w:rPr>
      </w:pPr>
    </w:p>
    <w:p w14:paraId="50C73728" w14:textId="77777777" w:rsidR="003B3580" w:rsidRDefault="003B3580" w:rsidP="00321AD2">
      <w:pPr>
        <w:rPr>
          <w:rFonts w:ascii="Libre Franklin" w:eastAsia="Libre Franklin" w:hAnsi="Libre Franklin" w:cs="Libre Franklin"/>
          <w:sz w:val="24"/>
          <w:szCs w:val="24"/>
          <w:lang w:val="it-IT"/>
        </w:rPr>
      </w:pPr>
    </w:p>
    <w:p w14:paraId="4633D33E" w14:textId="77777777" w:rsidR="003B3580" w:rsidRDefault="003B3580" w:rsidP="00321AD2">
      <w:pPr>
        <w:rPr>
          <w:rFonts w:ascii="Libre Franklin" w:eastAsia="Libre Franklin" w:hAnsi="Libre Franklin" w:cs="Libre Franklin"/>
          <w:sz w:val="24"/>
          <w:szCs w:val="24"/>
          <w:lang w:val="it-IT"/>
        </w:rPr>
      </w:pPr>
    </w:p>
    <w:p w14:paraId="0C204780" w14:textId="77777777" w:rsidR="003B3580" w:rsidRDefault="003B3580" w:rsidP="00321AD2">
      <w:pPr>
        <w:rPr>
          <w:rFonts w:ascii="Libre Franklin" w:eastAsia="Libre Franklin" w:hAnsi="Libre Franklin" w:cs="Libre Franklin"/>
          <w:sz w:val="24"/>
          <w:szCs w:val="24"/>
          <w:lang w:val="it-IT"/>
        </w:rPr>
      </w:pPr>
    </w:p>
    <w:p w14:paraId="0568538E" w14:textId="77777777" w:rsidR="003B3580" w:rsidRDefault="003B3580" w:rsidP="00321AD2">
      <w:pPr>
        <w:rPr>
          <w:rFonts w:ascii="Libre Franklin" w:eastAsia="Libre Franklin" w:hAnsi="Libre Franklin" w:cs="Libre Franklin"/>
          <w:sz w:val="24"/>
          <w:szCs w:val="24"/>
          <w:lang w:val="it-IT"/>
        </w:rPr>
      </w:pPr>
    </w:p>
    <w:p w14:paraId="325DF70C" w14:textId="77777777" w:rsidR="003B3580" w:rsidRDefault="003B3580" w:rsidP="00321AD2">
      <w:pPr>
        <w:rPr>
          <w:rFonts w:ascii="Libre Franklin" w:eastAsia="Libre Franklin" w:hAnsi="Libre Franklin" w:cs="Libre Franklin"/>
          <w:sz w:val="24"/>
          <w:szCs w:val="24"/>
          <w:lang w:val="it-IT"/>
        </w:rPr>
      </w:pPr>
    </w:p>
    <w:p w14:paraId="4DEAED31" w14:textId="77777777" w:rsidR="003B3580" w:rsidRDefault="003B3580" w:rsidP="00321AD2">
      <w:pPr>
        <w:rPr>
          <w:rFonts w:ascii="Libre Franklin" w:eastAsia="Libre Franklin" w:hAnsi="Libre Franklin" w:cs="Libre Franklin"/>
          <w:sz w:val="24"/>
          <w:szCs w:val="24"/>
          <w:lang w:val="it-IT"/>
        </w:rPr>
      </w:pPr>
    </w:p>
    <w:p w14:paraId="658400D7" w14:textId="77777777" w:rsidR="003B3580" w:rsidRDefault="003B3580" w:rsidP="00321AD2">
      <w:pPr>
        <w:rPr>
          <w:rFonts w:ascii="Libre Franklin" w:eastAsia="Libre Franklin" w:hAnsi="Libre Franklin" w:cs="Libre Franklin"/>
          <w:sz w:val="24"/>
          <w:szCs w:val="24"/>
          <w:lang w:val="it-IT"/>
        </w:rPr>
      </w:pPr>
    </w:p>
    <w:p w14:paraId="5435DD06" w14:textId="77777777" w:rsidR="003B3580" w:rsidRDefault="003B3580" w:rsidP="00321AD2">
      <w:pPr>
        <w:rPr>
          <w:rFonts w:ascii="Libre Franklin" w:eastAsia="Libre Franklin" w:hAnsi="Libre Franklin" w:cs="Libre Franklin"/>
          <w:sz w:val="24"/>
          <w:szCs w:val="24"/>
          <w:lang w:val="it-IT"/>
        </w:rPr>
      </w:pPr>
    </w:p>
    <w:p w14:paraId="411F1E0C" w14:textId="77777777" w:rsidR="003B3580" w:rsidRDefault="003B3580" w:rsidP="00321AD2">
      <w:pPr>
        <w:rPr>
          <w:rFonts w:ascii="Libre Franklin" w:eastAsia="Libre Franklin" w:hAnsi="Libre Franklin" w:cs="Libre Franklin"/>
          <w:sz w:val="24"/>
          <w:szCs w:val="24"/>
          <w:lang w:val="it-IT"/>
        </w:rPr>
      </w:pPr>
    </w:p>
    <w:p w14:paraId="16D08706" w14:textId="77777777" w:rsidR="003B3580" w:rsidRDefault="003B3580" w:rsidP="00321AD2">
      <w:pPr>
        <w:rPr>
          <w:rFonts w:ascii="Libre Franklin" w:eastAsia="Libre Franklin" w:hAnsi="Libre Franklin" w:cs="Libre Franklin"/>
          <w:sz w:val="24"/>
          <w:szCs w:val="24"/>
          <w:lang w:val="it-IT"/>
        </w:rPr>
      </w:pPr>
    </w:p>
    <w:p w14:paraId="4972E57D" w14:textId="14496F06" w:rsidR="00321AD2" w:rsidRPr="001D4BC4" w:rsidRDefault="003B3580" w:rsidP="00321AD2">
      <w:pPr>
        <w:rPr>
          <w:rFonts w:ascii="Libre Franklin" w:eastAsia="Libre Franklin" w:hAnsi="Libre Franklin" w:cs="Libre Franklin"/>
          <w:bCs/>
          <w:sz w:val="24"/>
          <w:szCs w:val="24"/>
          <w:lang w:val="it-IT"/>
        </w:rPr>
      </w:pPr>
      <w:r>
        <w:rPr>
          <w:rFonts w:ascii="Libre Franklin" w:eastAsia="Libre Franklin" w:hAnsi="Libre Franklin" w:cs="Libre Franklin"/>
          <w:sz w:val="24"/>
          <w:szCs w:val="24"/>
          <w:lang w:val="it-IT"/>
        </w:rPr>
        <w:lastRenderedPageBreak/>
        <w:t>Un esempio di un’eco</w:t>
      </w:r>
      <w:r w:rsidR="00F4248B">
        <w:rPr>
          <w:rFonts w:ascii="Libre Franklin" w:eastAsia="Libre Franklin" w:hAnsi="Libre Franklin" w:cs="Libre Franklin"/>
          <w:sz w:val="24"/>
          <w:szCs w:val="24"/>
          <w:lang w:val="it-IT"/>
        </w:rPr>
        <w:t>-mappa:</w:t>
      </w:r>
    </w:p>
    <w:p w14:paraId="68BBC1DF" w14:textId="4AF3A9F8" w:rsidR="007C2DE5" w:rsidRPr="00321AD2" w:rsidRDefault="003B3580" w:rsidP="00321AD2">
      <w:pPr>
        <w:rPr>
          <w:rFonts w:ascii="Libre Franklin" w:eastAsia="Libre Franklin" w:hAnsi="Libre Franklin" w:cs="Libre Franklin"/>
          <w:sz w:val="24"/>
          <w:szCs w:val="24"/>
          <w:lang w:val="it-IT"/>
        </w:rPr>
      </w:pPr>
      <w:r>
        <w:rPr>
          <w:rFonts w:ascii="Libre Franklin" w:eastAsia="Libre Franklin" w:hAnsi="Libre Franklin" w:cs="Libre Franklin"/>
          <w:b/>
          <w:noProof/>
          <w:color w:val="7030A0"/>
          <w:sz w:val="28"/>
          <w:szCs w:val="28"/>
        </w:rPr>
        <w:lastRenderedPageBreak/>
        <w:drawing>
          <wp:inline distT="0" distB="0" distL="0" distR="0" wp14:anchorId="3F394C21" wp14:editId="142A6AD4">
            <wp:extent cx="5676900" cy="5516880"/>
            <wp:effectExtent l="0" t="0" r="0" b="0"/>
            <wp:docPr id="29" name="image1.jpg" descr="Immagine che contiene diagramma&#10;&#10;Descrizione generata automaticamente"/>
            <wp:cNvGraphicFramePr/>
            <a:graphic xmlns:a="http://schemas.openxmlformats.org/drawingml/2006/main">
              <a:graphicData uri="http://schemas.openxmlformats.org/drawingml/2006/picture">
                <pic:pic xmlns:pic="http://schemas.openxmlformats.org/drawingml/2006/picture">
                  <pic:nvPicPr>
                    <pic:cNvPr id="29" name="image1.jpg" descr="Immagine che contiene diagramma&#10;&#10;Descrizione generata automaticamente"/>
                    <pic:cNvPicPr preferRelativeResize="0"/>
                  </pic:nvPicPr>
                  <pic:blipFill>
                    <a:blip r:embed="rId18"/>
                    <a:srcRect/>
                    <a:stretch>
                      <a:fillRect/>
                    </a:stretch>
                  </pic:blipFill>
                  <pic:spPr>
                    <a:xfrm>
                      <a:off x="0" y="0"/>
                      <a:ext cx="5676900" cy="5516880"/>
                    </a:xfrm>
                    <a:prstGeom prst="rect">
                      <a:avLst/>
                    </a:prstGeom>
                    <a:ln/>
                  </pic:spPr>
                </pic:pic>
              </a:graphicData>
            </a:graphic>
          </wp:inline>
        </w:drawing>
      </w:r>
      <w:r w:rsidRPr="003B3580">
        <w:rPr>
          <w:rFonts w:ascii="Libre Franklin" w:eastAsia="Libre Franklin" w:hAnsi="Libre Franklin" w:cs="Libre Franklin"/>
          <w:b/>
          <w:noProof/>
          <w:color w:val="7030A0"/>
          <w:sz w:val="28"/>
          <w:szCs w:val="28"/>
          <w:lang w:val="it-IT"/>
        </w:rPr>
        <w:t xml:space="preserve"> </w:t>
      </w:r>
    </w:p>
    <w:p w14:paraId="68BBC1E1" w14:textId="3A670126" w:rsidR="007C2DE5" w:rsidRPr="00050267" w:rsidRDefault="00141AA8">
      <w:pPr>
        <w:rPr>
          <w:rFonts w:ascii="Libre Franklin" w:eastAsia="Libre Franklin" w:hAnsi="Libre Franklin" w:cs="Libre Franklin"/>
          <w:b/>
          <w:color w:val="7030A0"/>
          <w:sz w:val="28"/>
          <w:szCs w:val="28"/>
          <w:lang w:val="it-IT"/>
        </w:rPr>
      </w:pPr>
      <w:r w:rsidRPr="001D4BC4">
        <w:rPr>
          <w:lang w:val="it-IT"/>
        </w:rPr>
        <w:br w:type="page"/>
      </w:r>
      <w:r w:rsidR="00CD3C95" w:rsidRPr="00050267">
        <w:rPr>
          <w:rFonts w:ascii="Libre Franklin" w:eastAsia="Libre Franklin" w:hAnsi="Libre Franklin" w:cs="Libre Franklin"/>
          <w:b/>
          <w:color w:val="7030A0"/>
          <w:sz w:val="28"/>
          <w:szCs w:val="28"/>
          <w:lang w:val="it-IT"/>
        </w:rPr>
        <w:lastRenderedPageBreak/>
        <w:t>Attività</w:t>
      </w:r>
      <w:r w:rsidRPr="00050267">
        <w:rPr>
          <w:rFonts w:ascii="Libre Franklin" w:eastAsia="Libre Franklin" w:hAnsi="Libre Franklin" w:cs="Libre Franklin"/>
          <w:b/>
          <w:color w:val="7030A0"/>
          <w:sz w:val="28"/>
          <w:szCs w:val="28"/>
          <w:lang w:val="it-IT"/>
        </w:rPr>
        <w:t xml:space="preserve"> 2</w:t>
      </w:r>
    </w:p>
    <w:p w14:paraId="708C3BEB" w14:textId="1BF39D69" w:rsidR="00050267" w:rsidRPr="00050267" w:rsidRDefault="00CD3C95" w:rsidP="00050267">
      <w:pPr>
        <w:rPr>
          <w:rFonts w:ascii="Libre Franklin" w:eastAsia="Libre Franklin" w:hAnsi="Libre Franklin" w:cs="Libre Franklin"/>
          <w:b/>
          <w:color w:val="FFC000"/>
          <w:sz w:val="28"/>
          <w:szCs w:val="28"/>
          <w:lang w:val="it-IT"/>
        </w:rPr>
      </w:pPr>
      <w:r w:rsidRPr="00050267">
        <w:rPr>
          <w:rFonts w:ascii="Libre Franklin" w:eastAsia="Libre Franklin" w:hAnsi="Libre Franklin" w:cs="Libre Franklin"/>
          <w:b/>
          <w:color w:val="FFC000"/>
          <w:sz w:val="28"/>
          <w:szCs w:val="28"/>
          <w:lang w:val="it-IT"/>
        </w:rPr>
        <w:t>Un caso pratico</w:t>
      </w:r>
    </w:p>
    <w:p w14:paraId="4EE38C6C" w14:textId="6FFBD99E" w:rsidR="00050267" w:rsidRPr="00050267" w:rsidRDefault="00050267" w:rsidP="00050267">
      <w:pPr>
        <w:rPr>
          <w:rFonts w:ascii="Libre Franklin" w:eastAsia="Libre Franklin" w:hAnsi="Libre Franklin" w:cs="Libre Franklin"/>
          <w:color w:val="000000"/>
          <w:sz w:val="24"/>
          <w:szCs w:val="24"/>
          <w:lang w:val="it-IT"/>
        </w:rPr>
      </w:pPr>
      <w:r w:rsidRPr="00050267">
        <w:rPr>
          <w:rFonts w:ascii="Libre Franklin" w:eastAsia="Libre Franklin" w:hAnsi="Libre Franklin" w:cs="Libre Franklin"/>
          <w:color w:val="000000"/>
          <w:sz w:val="24"/>
          <w:szCs w:val="24"/>
          <w:lang w:val="it-IT"/>
        </w:rPr>
        <w:t>Nora è una donna di 34 anni</w:t>
      </w:r>
      <w:r w:rsidR="00D35336">
        <w:rPr>
          <w:rFonts w:ascii="Libre Franklin" w:eastAsia="Libre Franklin" w:hAnsi="Libre Franklin" w:cs="Libre Franklin"/>
          <w:color w:val="000000"/>
          <w:sz w:val="24"/>
          <w:szCs w:val="24"/>
          <w:lang w:val="it-IT"/>
        </w:rPr>
        <w:t xml:space="preserve">, </w:t>
      </w:r>
      <w:r w:rsidRPr="00050267">
        <w:rPr>
          <w:rFonts w:ascii="Libre Franklin" w:eastAsia="Libre Franklin" w:hAnsi="Libre Franklin" w:cs="Libre Franklin"/>
          <w:color w:val="000000"/>
          <w:sz w:val="24"/>
          <w:szCs w:val="24"/>
          <w:lang w:val="it-IT"/>
        </w:rPr>
        <w:t>immigrata</w:t>
      </w:r>
      <w:r w:rsidR="00D35336">
        <w:rPr>
          <w:rFonts w:ascii="Libre Franklin" w:eastAsia="Libre Franklin" w:hAnsi="Libre Franklin" w:cs="Libre Franklin"/>
          <w:color w:val="000000"/>
          <w:sz w:val="24"/>
          <w:szCs w:val="24"/>
          <w:lang w:val="it-IT"/>
        </w:rPr>
        <w:t xml:space="preserve"> nel paese da poco</w:t>
      </w:r>
      <w:r w:rsidRPr="00050267">
        <w:rPr>
          <w:rFonts w:ascii="Libre Franklin" w:eastAsia="Libre Franklin" w:hAnsi="Libre Franklin" w:cs="Libre Franklin"/>
          <w:color w:val="000000"/>
          <w:sz w:val="24"/>
          <w:szCs w:val="24"/>
          <w:lang w:val="it-IT"/>
        </w:rPr>
        <w:t>. Vive qui nel tuo paese da tre anni con i suoi genitori e le sue sorelle. Nora ha sposato Peter due anni fa. Peter è il figlio di un amico di famiglia dei genitori di Nora. La famiglia di Nora proviene da una cultura patriarcale in cui la comunità viene prima dell'individuo.</w:t>
      </w:r>
    </w:p>
    <w:p w14:paraId="0A8EF45D" w14:textId="77777777" w:rsidR="00050267" w:rsidRPr="00050267" w:rsidRDefault="00050267" w:rsidP="00050267">
      <w:pPr>
        <w:rPr>
          <w:rFonts w:ascii="Libre Franklin" w:eastAsia="Libre Franklin" w:hAnsi="Libre Franklin" w:cs="Libre Franklin"/>
          <w:color w:val="000000"/>
          <w:sz w:val="24"/>
          <w:szCs w:val="24"/>
          <w:lang w:val="it-IT"/>
        </w:rPr>
      </w:pPr>
      <w:r w:rsidRPr="00050267">
        <w:rPr>
          <w:rFonts w:ascii="Libre Franklin" w:eastAsia="Libre Franklin" w:hAnsi="Libre Franklin" w:cs="Libre Franklin"/>
          <w:color w:val="000000"/>
          <w:sz w:val="24"/>
          <w:szCs w:val="24"/>
          <w:lang w:val="it-IT"/>
        </w:rPr>
        <w:t>Il matrimonio di Nora con Peter è stato un sollievo per la famiglia di Nora poiché nella loro cultura una donna alla sua età non dovrebbe essere single. Tuttavia, poco dopo che Nora e Peter si sono sposati, Peter ha iniziato a controllare il suo comportamento quotidiano. Peter non permette a Nora di vedere le sue amiche o di andare da nessuna parte senza di lui. Un corso obbligatorio di lingua è l'unico posto dove Nora può andare da sola.</w:t>
      </w:r>
    </w:p>
    <w:p w14:paraId="29414132" w14:textId="42567822" w:rsidR="00050267" w:rsidRPr="00050267" w:rsidRDefault="00050267" w:rsidP="00050267">
      <w:pPr>
        <w:rPr>
          <w:rFonts w:ascii="Libre Franklin" w:eastAsia="Libre Franklin" w:hAnsi="Libre Franklin" w:cs="Libre Franklin"/>
          <w:color w:val="000000"/>
          <w:sz w:val="24"/>
          <w:szCs w:val="24"/>
          <w:lang w:val="it-IT"/>
        </w:rPr>
      </w:pPr>
      <w:r w:rsidRPr="00050267">
        <w:rPr>
          <w:rFonts w:ascii="Libre Franklin" w:eastAsia="Libre Franklin" w:hAnsi="Libre Franklin" w:cs="Libre Franklin"/>
          <w:color w:val="000000"/>
          <w:sz w:val="24"/>
          <w:szCs w:val="24"/>
          <w:lang w:val="it-IT"/>
        </w:rPr>
        <w:t xml:space="preserve">Peter toglie la carta di debito </w:t>
      </w:r>
      <w:r w:rsidR="0044718D">
        <w:rPr>
          <w:rFonts w:ascii="Libre Franklin" w:eastAsia="Libre Franklin" w:hAnsi="Libre Franklin" w:cs="Libre Franklin"/>
          <w:color w:val="000000"/>
          <w:sz w:val="24"/>
          <w:szCs w:val="24"/>
          <w:lang w:val="it-IT"/>
        </w:rPr>
        <w:t>a</w:t>
      </w:r>
      <w:r w:rsidRPr="00050267">
        <w:rPr>
          <w:rFonts w:ascii="Libre Franklin" w:eastAsia="Libre Franklin" w:hAnsi="Libre Franklin" w:cs="Libre Franklin"/>
          <w:color w:val="000000"/>
          <w:sz w:val="24"/>
          <w:szCs w:val="24"/>
          <w:lang w:val="it-IT"/>
        </w:rPr>
        <w:t xml:space="preserve"> Nora e prende prestiti a suo nome. Quando Nora cerca di resistere</w:t>
      </w:r>
      <w:r w:rsidR="000E4797">
        <w:rPr>
          <w:rFonts w:ascii="Libre Franklin" w:eastAsia="Libre Franklin" w:hAnsi="Libre Franklin" w:cs="Libre Franklin"/>
          <w:color w:val="000000"/>
          <w:sz w:val="24"/>
          <w:szCs w:val="24"/>
          <w:lang w:val="it-IT"/>
        </w:rPr>
        <w:t xml:space="preserve"> a ciò</w:t>
      </w:r>
      <w:r w:rsidRPr="00050267">
        <w:rPr>
          <w:rFonts w:ascii="Libre Franklin" w:eastAsia="Libre Franklin" w:hAnsi="Libre Franklin" w:cs="Libre Franklin"/>
          <w:color w:val="000000"/>
          <w:sz w:val="24"/>
          <w:szCs w:val="24"/>
          <w:lang w:val="it-IT"/>
        </w:rPr>
        <w:t>, Peter diventa violento e la maltratta. Peter minaccia di mandare Nora di nuovo nel suo paese d'origine.</w:t>
      </w:r>
    </w:p>
    <w:p w14:paraId="476ED17D" w14:textId="34058347" w:rsidR="00050267" w:rsidRPr="00050267" w:rsidRDefault="00050267" w:rsidP="00050267">
      <w:pPr>
        <w:rPr>
          <w:rFonts w:ascii="Libre Franklin" w:eastAsia="Libre Franklin" w:hAnsi="Libre Franklin" w:cs="Libre Franklin"/>
          <w:color w:val="000000"/>
          <w:sz w:val="24"/>
          <w:szCs w:val="24"/>
          <w:lang w:val="it-IT"/>
        </w:rPr>
      </w:pPr>
      <w:r w:rsidRPr="00050267">
        <w:rPr>
          <w:rFonts w:ascii="Libre Franklin" w:eastAsia="Libre Franklin" w:hAnsi="Libre Franklin" w:cs="Libre Franklin"/>
          <w:color w:val="000000"/>
          <w:sz w:val="24"/>
          <w:szCs w:val="24"/>
          <w:lang w:val="it-IT"/>
        </w:rPr>
        <w:t>Nora rivela la situazione ai suoi genitori, chiedendo aiuto. Inizialmente, i genitori prendono seriamente il comportamento violento di Peter, ma improvvisamente il padre di Nora muore. La madre di Nora</w:t>
      </w:r>
      <w:r w:rsidR="00BE3B48">
        <w:rPr>
          <w:rFonts w:ascii="Libre Franklin" w:eastAsia="Libre Franklin" w:hAnsi="Libre Franklin" w:cs="Libre Franklin"/>
          <w:color w:val="000000"/>
          <w:sz w:val="24"/>
          <w:szCs w:val="24"/>
          <w:lang w:val="it-IT"/>
        </w:rPr>
        <w:t>,</w:t>
      </w:r>
      <w:r w:rsidRPr="00050267">
        <w:rPr>
          <w:rFonts w:ascii="Libre Franklin" w:eastAsia="Libre Franklin" w:hAnsi="Libre Franklin" w:cs="Libre Franklin"/>
          <w:color w:val="000000"/>
          <w:sz w:val="24"/>
          <w:szCs w:val="24"/>
          <w:lang w:val="it-IT"/>
        </w:rPr>
        <w:t xml:space="preserve"> in lutto</w:t>
      </w:r>
      <w:r w:rsidR="00BE3B48">
        <w:rPr>
          <w:rFonts w:ascii="Libre Franklin" w:eastAsia="Libre Franklin" w:hAnsi="Libre Franklin" w:cs="Libre Franklin"/>
          <w:color w:val="000000"/>
          <w:sz w:val="24"/>
          <w:szCs w:val="24"/>
          <w:lang w:val="it-IT"/>
        </w:rPr>
        <w:t>,</w:t>
      </w:r>
      <w:r w:rsidRPr="00050267">
        <w:rPr>
          <w:rFonts w:ascii="Libre Franklin" w:eastAsia="Libre Franklin" w:hAnsi="Libre Franklin" w:cs="Libre Franklin"/>
          <w:color w:val="000000"/>
          <w:sz w:val="24"/>
          <w:szCs w:val="24"/>
          <w:lang w:val="it-IT"/>
        </w:rPr>
        <w:t xml:space="preserve"> non è in grado di opporsi </w:t>
      </w:r>
      <w:r w:rsidR="002159AE" w:rsidRPr="00050267">
        <w:rPr>
          <w:rFonts w:ascii="Libre Franklin" w:eastAsia="Libre Franklin" w:hAnsi="Libre Franklin" w:cs="Libre Franklin"/>
          <w:color w:val="000000"/>
          <w:sz w:val="24"/>
          <w:szCs w:val="24"/>
          <w:lang w:val="it-IT"/>
        </w:rPr>
        <w:t xml:space="preserve">da sola </w:t>
      </w:r>
      <w:r w:rsidRPr="00050267">
        <w:rPr>
          <w:rFonts w:ascii="Libre Franklin" w:eastAsia="Libre Franklin" w:hAnsi="Libre Franklin" w:cs="Libre Franklin"/>
          <w:color w:val="000000"/>
          <w:sz w:val="24"/>
          <w:szCs w:val="24"/>
          <w:lang w:val="it-IT"/>
        </w:rPr>
        <w:t>alla volontà di Peter.</w:t>
      </w:r>
    </w:p>
    <w:p w14:paraId="01677657" w14:textId="77777777" w:rsidR="00050267" w:rsidRPr="00050267" w:rsidRDefault="00050267" w:rsidP="00050267">
      <w:pPr>
        <w:rPr>
          <w:rFonts w:ascii="Libre Franklin" w:eastAsia="Libre Franklin" w:hAnsi="Libre Franklin" w:cs="Libre Franklin"/>
          <w:color w:val="000000"/>
          <w:sz w:val="24"/>
          <w:szCs w:val="24"/>
          <w:lang w:val="it-IT"/>
        </w:rPr>
      </w:pPr>
      <w:r w:rsidRPr="00050267">
        <w:rPr>
          <w:rFonts w:ascii="Libre Franklin" w:eastAsia="Libre Franklin" w:hAnsi="Libre Franklin" w:cs="Libre Franklin"/>
          <w:color w:val="000000"/>
          <w:sz w:val="24"/>
          <w:szCs w:val="24"/>
          <w:lang w:val="it-IT"/>
        </w:rPr>
        <w:t>Nel frattempo, Peter diffonde voci sulla immoralità di Nora per giustificare le sue azioni violente verso la loro comunità. Le voci umiliano la famiglia di Nora. La comunità esercita pressioni sulla madre di Nora e sulle famiglie delle sue sorelle per chiarire la loro reputazione.</w:t>
      </w:r>
    </w:p>
    <w:p w14:paraId="7933977B" w14:textId="362733FD" w:rsidR="00050267" w:rsidRPr="00050267" w:rsidRDefault="00050267" w:rsidP="00050267">
      <w:pPr>
        <w:rPr>
          <w:rFonts w:ascii="Libre Franklin" w:eastAsia="Libre Franklin" w:hAnsi="Libre Franklin" w:cs="Libre Franklin"/>
          <w:color w:val="000000"/>
          <w:sz w:val="24"/>
          <w:szCs w:val="24"/>
          <w:lang w:val="it-IT"/>
        </w:rPr>
      </w:pPr>
      <w:r w:rsidRPr="00050267">
        <w:rPr>
          <w:rFonts w:ascii="Libre Franklin" w:eastAsia="Libre Franklin" w:hAnsi="Libre Franklin" w:cs="Libre Franklin"/>
          <w:color w:val="000000"/>
          <w:sz w:val="24"/>
          <w:szCs w:val="24"/>
          <w:lang w:val="it-IT"/>
        </w:rPr>
        <w:t xml:space="preserve">La madre di Nora supplica Nora di rimanere con Peter per calmare la situazione e le sue sorelle le chiedono di non disturbare più la madre con </w:t>
      </w:r>
      <w:r w:rsidR="00EF0B6A">
        <w:rPr>
          <w:rFonts w:ascii="Libre Franklin" w:eastAsia="Libre Franklin" w:hAnsi="Libre Franklin" w:cs="Libre Franklin"/>
          <w:color w:val="000000"/>
          <w:sz w:val="24"/>
          <w:szCs w:val="24"/>
          <w:lang w:val="it-IT"/>
        </w:rPr>
        <w:t xml:space="preserve">questo </w:t>
      </w:r>
      <w:r w:rsidRPr="00050267">
        <w:rPr>
          <w:rFonts w:ascii="Libre Franklin" w:eastAsia="Libre Franklin" w:hAnsi="Libre Franklin" w:cs="Libre Franklin"/>
          <w:color w:val="000000"/>
          <w:sz w:val="24"/>
          <w:szCs w:val="24"/>
          <w:lang w:val="it-IT"/>
        </w:rPr>
        <w:t>problema. Nora sente di essere responsabile della violenza e della reputazione della sua famiglia e accetta che il divorzio da Peter sia fuori discussione.</w:t>
      </w:r>
    </w:p>
    <w:p w14:paraId="4B474C82" w14:textId="0BA2E51F" w:rsidR="00050267" w:rsidRPr="00050267" w:rsidRDefault="00050267" w:rsidP="00050267">
      <w:pPr>
        <w:rPr>
          <w:rFonts w:ascii="Libre Franklin" w:eastAsia="Libre Franklin" w:hAnsi="Libre Franklin" w:cs="Libre Franklin"/>
          <w:color w:val="000000"/>
          <w:sz w:val="24"/>
          <w:szCs w:val="24"/>
          <w:lang w:val="it-IT"/>
        </w:rPr>
      </w:pPr>
      <w:r w:rsidRPr="00050267">
        <w:rPr>
          <w:rFonts w:ascii="Libre Franklin" w:eastAsia="Libre Franklin" w:hAnsi="Libre Franklin" w:cs="Libre Franklin"/>
          <w:color w:val="000000"/>
          <w:sz w:val="24"/>
          <w:szCs w:val="24"/>
          <w:lang w:val="it-IT"/>
        </w:rPr>
        <w:t>Col passare del tempo, la violenza diventa sempre più seria e frequente. In un</w:t>
      </w:r>
      <w:r w:rsidR="00BA6D74">
        <w:rPr>
          <w:rFonts w:ascii="Libre Franklin" w:eastAsia="Libre Franklin" w:hAnsi="Libre Franklin" w:cs="Libre Franklin"/>
          <w:color w:val="000000"/>
          <w:sz w:val="24"/>
          <w:szCs w:val="24"/>
          <w:lang w:val="it-IT"/>
        </w:rPr>
        <w:t>’</w:t>
      </w:r>
      <w:r w:rsidRPr="00050267">
        <w:rPr>
          <w:rFonts w:ascii="Libre Franklin" w:eastAsia="Libre Franklin" w:hAnsi="Libre Franklin" w:cs="Libre Franklin"/>
          <w:color w:val="000000"/>
          <w:sz w:val="24"/>
          <w:szCs w:val="24"/>
          <w:lang w:val="it-IT"/>
        </w:rPr>
        <w:t>occasione, Peter strangola Nora per così tanto tempo che perde conoscenza. Dopo l</w:t>
      </w:r>
      <w:r w:rsidR="00A07A24">
        <w:rPr>
          <w:rFonts w:ascii="Libre Franklin" w:eastAsia="Libre Franklin" w:hAnsi="Libre Franklin" w:cs="Libre Franklin"/>
          <w:color w:val="000000"/>
          <w:sz w:val="24"/>
          <w:szCs w:val="24"/>
          <w:lang w:val="it-IT"/>
        </w:rPr>
        <w:t>o strangolamento</w:t>
      </w:r>
      <w:r w:rsidRPr="00050267">
        <w:rPr>
          <w:rFonts w:ascii="Libre Franklin" w:eastAsia="Libre Franklin" w:hAnsi="Libre Franklin" w:cs="Libre Franklin"/>
          <w:color w:val="000000"/>
          <w:sz w:val="24"/>
          <w:szCs w:val="24"/>
          <w:lang w:val="it-IT"/>
        </w:rPr>
        <w:t>, inizia ad avere problemi di disturbi del linguaggio, specialmente in situazioni stressanti. Nora si sente isolata, impotente e depressa.</w:t>
      </w:r>
    </w:p>
    <w:p w14:paraId="68BBC1EA" w14:textId="094F0227" w:rsidR="007C2DE5" w:rsidRPr="00050267" w:rsidRDefault="00050267" w:rsidP="00050267">
      <w:pPr>
        <w:rPr>
          <w:sz w:val="32"/>
          <w:szCs w:val="32"/>
          <w:lang w:val="it-IT"/>
        </w:rPr>
      </w:pPr>
      <w:r w:rsidRPr="00050267">
        <w:rPr>
          <w:rFonts w:ascii="Libre Franklin" w:eastAsia="Libre Franklin" w:hAnsi="Libre Franklin" w:cs="Libre Franklin"/>
          <w:color w:val="000000"/>
          <w:sz w:val="24"/>
          <w:szCs w:val="24"/>
          <w:lang w:val="it-IT"/>
        </w:rPr>
        <w:t>Peter ha minacciato di condividere alcune foto private di Nora in pubblico se Nora "rovinerà la sua reputazione di marito", come dice lui. Nora si sente ansiosa poiché non può parlare con nessuno, nemmeno con la sua famiglia, dei suoi sentimenti.</w:t>
      </w:r>
    </w:p>
    <w:p w14:paraId="569126E8" w14:textId="77777777" w:rsidR="00C76917" w:rsidRDefault="00C76917">
      <w:pPr>
        <w:rPr>
          <w:rFonts w:ascii="Libre Franklin" w:eastAsia="Libre Franklin" w:hAnsi="Libre Franklin" w:cs="Libre Franklin"/>
          <w:sz w:val="24"/>
          <w:szCs w:val="24"/>
          <w:lang w:val="it-IT"/>
        </w:rPr>
      </w:pPr>
      <w:r w:rsidRPr="00C76917">
        <w:rPr>
          <w:rFonts w:ascii="Libre Franklin" w:eastAsia="Libre Franklin" w:hAnsi="Libre Franklin" w:cs="Libre Franklin"/>
          <w:sz w:val="24"/>
          <w:szCs w:val="24"/>
          <w:lang w:val="it-IT"/>
        </w:rPr>
        <w:lastRenderedPageBreak/>
        <w:t>Dopo aver analizzato il caso, rispondi alla seguente domanda:</w:t>
      </w:r>
    </w:p>
    <w:p w14:paraId="125EA77B" w14:textId="2D134029" w:rsidR="00C76917" w:rsidRDefault="00C76917">
      <w:pPr>
        <w:rPr>
          <w:rFonts w:ascii="Libre Franklin" w:eastAsia="Libre Franklin" w:hAnsi="Libre Franklin" w:cs="Libre Franklin"/>
          <w:sz w:val="24"/>
          <w:szCs w:val="24"/>
          <w:lang w:val="it-IT"/>
        </w:rPr>
      </w:pPr>
      <w:r w:rsidRPr="00C76917">
        <w:rPr>
          <w:rFonts w:ascii="Libre Franklin" w:eastAsia="Libre Franklin" w:hAnsi="Libre Franklin" w:cs="Libre Franklin"/>
          <w:sz w:val="24"/>
          <w:szCs w:val="24"/>
          <w:lang w:val="it-IT"/>
        </w:rPr>
        <w:t xml:space="preserve"> 1- Quali azioni, situazioni o condizioni mettono in pericolo Nora?</w:t>
      </w:r>
    </w:p>
    <w:p w14:paraId="79D3FD88" w14:textId="77777777" w:rsidR="00C76917" w:rsidRDefault="00C76917">
      <w:pPr>
        <w:rPr>
          <w:rFonts w:ascii="Libre Franklin" w:eastAsia="Libre Franklin" w:hAnsi="Libre Franklin" w:cs="Libre Franklin"/>
          <w:sz w:val="24"/>
          <w:szCs w:val="24"/>
          <w:lang w:val="it-IT"/>
        </w:rPr>
      </w:pPr>
    </w:p>
    <w:p w14:paraId="54896F93" w14:textId="77777777" w:rsidR="00C76917" w:rsidRDefault="00C76917">
      <w:pPr>
        <w:rPr>
          <w:rFonts w:ascii="Libre Franklin" w:eastAsia="Libre Franklin" w:hAnsi="Libre Franklin" w:cs="Libre Franklin"/>
          <w:sz w:val="24"/>
          <w:szCs w:val="24"/>
          <w:lang w:val="it-IT"/>
        </w:rPr>
      </w:pPr>
    </w:p>
    <w:p w14:paraId="50332FF5" w14:textId="77777777" w:rsidR="00C76917" w:rsidRDefault="00C76917">
      <w:pPr>
        <w:rPr>
          <w:rFonts w:ascii="Libre Franklin" w:eastAsia="Libre Franklin" w:hAnsi="Libre Franklin" w:cs="Libre Franklin"/>
          <w:sz w:val="24"/>
          <w:szCs w:val="24"/>
          <w:lang w:val="it-IT"/>
        </w:rPr>
      </w:pPr>
    </w:p>
    <w:p w14:paraId="29FB8C72" w14:textId="77777777" w:rsidR="00C76917" w:rsidRDefault="00C76917">
      <w:pPr>
        <w:rPr>
          <w:rFonts w:ascii="Libre Franklin" w:eastAsia="Libre Franklin" w:hAnsi="Libre Franklin" w:cs="Libre Franklin"/>
          <w:sz w:val="24"/>
          <w:szCs w:val="24"/>
          <w:lang w:val="it-IT"/>
        </w:rPr>
      </w:pPr>
    </w:p>
    <w:p w14:paraId="03CF5682" w14:textId="77777777" w:rsidR="00C76917" w:rsidRDefault="00C76917">
      <w:pPr>
        <w:rPr>
          <w:rFonts w:ascii="Libre Franklin" w:eastAsia="Libre Franklin" w:hAnsi="Libre Franklin" w:cs="Libre Franklin"/>
          <w:sz w:val="24"/>
          <w:szCs w:val="24"/>
          <w:lang w:val="it-IT"/>
        </w:rPr>
      </w:pPr>
    </w:p>
    <w:p w14:paraId="793C8CCE" w14:textId="77777777" w:rsidR="00C76917" w:rsidRDefault="00C76917">
      <w:pPr>
        <w:rPr>
          <w:rFonts w:ascii="Libre Franklin" w:eastAsia="Libre Franklin" w:hAnsi="Libre Franklin" w:cs="Libre Franklin"/>
          <w:sz w:val="24"/>
          <w:szCs w:val="24"/>
          <w:lang w:val="it-IT"/>
        </w:rPr>
      </w:pPr>
    </w:p>
    <w:p w14:paraId="56099447" w14:textId="77777777" w:rsidR="00C76917" w:rsidRDefault="00C76917">
      <w:pPr>
        <w:rPr>
          <w:rFonts w:ascii="Libre Franklin" w:eastAsia="Libre Franklin" w:hAnsi="Libre Franklin" w:cs="Libre Franklin"/>
          <w:sz w:val="24"/>
          <w:szCs w:val="24"/>
          <w:lang w:val="it-IT"/>
        </w:rPr>
      </w:pPr>
    </w:p>
    <w:p w14:paraId="7B01D5A6" w14:textId="77777777" w:rsidR="00C76917" w:rsidRDefault="00C76917">
      <w:pPr>
        <w:rPr>
          <w:rFonts w:ascii="Libre Franklin" w:eastAsia="Libre Franklin" w:hAnsi="Libre Franklin" w:cs="Libre Franklin"/>
          <w:sz w:val="24"/>
          <w:szCs w:val="24"/>
          <w:lang w:val="it-IT"/>
        </w:rPr>
      </w:pPr>
    </w:p>
    <w:p w14:paraId="7160C38F" w14:textId="77777777" w:rsidR="00C76917" w:rsidRDefault="00C76917">
      <w:pPr>
        <w:rPr>
          <w:rFonts w:ascii="Libre Franklin" w:eastAsia="Libre Franklin" w:hAnsi="Libre Franklin" w:cs="Libre Franklin"/>
          <w:sz w:val="24"/>
          <w:szCs w:val="24"/>
          <w:lang w:val="it-IT"/>
        </w:rPr>
      </w:pPr>
    </w:p>
    <w:p w14:paraId="03436D3B" w14:textId="77777777" w:rsidR="00C76917" w:rsidRDefault="00C76917">
      <w:pPr>
        <w:rPr>
          <w:rFonts w:ascii="Libre Franklin" w:eastAsia="Libre Franklin" w:hAnsi="Libre Franklin" w:cs="Libre Franklin"/>
          <w:sz w:val="24"/>
          <w:szCs w:val="24"/>
          <w:lang w:val="it-IT"/>
        </w:rPr>
      </w:pPr>
    </w:p>
    <w:p w14:paraId="4C05B48E" w14:textId="77777777" w:rsidR="00C76917" w:rsidRDefault="00C76917">
      <w:pPr>
        <w:rPr>
          <w:rFonts w:ascii="Libre Franklin" w:eastAsia="Libre Franklin" w:hAnsi="Libre Franklin" w:cs="Libre Franklin"/>
          <w:sz w:val="24"/>
          <w:szCs w:val="24"/>
          <w:lang w:val="it-IT"/>
        </w:rPr>
      </w:pPr>
    </w:p>
    <w:p w14:paraId="3AE6EB56" w14:textId="77777777" w:rsidR="00C76917" w:rsidRDefault="00C76917">
      <w:pPr>
        <w:rPr>
          <w:rFonts w:ascii="Libre Franklin" w:eastAsia="Libre Franklin" w:hAnsi="Libre Franklin" w:cs="Libre Franklin"/>
          <w:sz w:val="24"/>
          <w:szCs w:val="24"/>
          <w:lang w:val="it-IT"/>
        </w:rPr>
      </w:pPr>
    </w:p>
    <w:p w14:paraId="56AF5301" w14:textId="77777777" w:rsidR="00C76917" w:rsidRDefault="00C76917">
      <w:pPr>
        <w:rPr>
          <w:rFonts w:ascii="Libre Franklin" w:eastAsia="Libre Franklin" w:hAnsi="Libre Franklin" w:cs="Libre Franklin"/>
          <w:sz w:val="24"/>
          <w:szCs w:val="24"/>
          <w:lang w:val="it-IT"/>
        </w:rPr>
      </w:pPr>
    </w:p>
    <w:p w14:paraId="4C57A98F" w14:textId="77777777" w:rsidR="00C76917" w:rsidRDefault="00C76917">
      <w:pPr>
        <w:rPr>
          <w:rFonts w:ascii="Libre Franklin" w:eastAsia="Libre Franklin" w:hAnsi="Libre Franklin" w:cs="Libre Franklin"/>
          <w:sz w:val="24"/>
          <w:szCs w:val="24"/>
          <w:lang w:val="it-IT"/>
        </w:rPr>
      </w:pPr>
    </w:p>
    <w:p w14:paraId="4D234EA8" w14:textId="77777777" w:rsidR="00C76917" w:rsidRDefault="00C76917">
      <w:pPr>
        <w:rPr>
          <w:rFonts w:ascii="Libre Franklin" w:eastAsia="Libre Franklin" w:hAnsi="Libre Franklin" w:cs="Libre Franklin"/>
          <w:sz w:val="24"/>
          <w:szCs w:val="24"/>
          <w:lang w:val="it-IT"/>
        </w:rPr>
      </w:pPr>
    </w:p>
    <w:p w14:paraId="721F1270" w14:textId="77777777" w:rsidR="00C76917" w:rsidRDefault="00C76917">
      <w:pPr>
        <w:rPr>
          <w:rFonts w:ascii="Libre Franklin" w:eastAsia="Libre Franklin" w:hAnsi="Libre Franklin" w:cs="Libre Franklin"/>
          <w:sz w:val="24"/>
          <w:szCs w:val="24"/>
          <w:lang w:val="it-IT"/>
        </w:rPr>
      </w:pPr>
    </w:p>
    <w:p w14:paraId="68BBC1ED" w14:textId="6EFFD4D5" w:rsidR="007C2DE5" w:rsidRPr="00C76917" w:rsidRDefault="00CB6AA2">
      <w:pPr>
        <w:rPr>
          <w:rFonts w:ascii="Libre Franklin" w:eastAsia="Libre Franklin" w:hAnsi="Libre Franklin" w:cs="Libre Franklin"/>
          <w:b/>
          <w:color w:val="7030A0"/>
          <w:sz w:val="28"/>
          <w:szCs w:val="28"/>
          <w:lang w:val="it-IT"/>
        </w:rPr>
      </w:pPr>
      <w:r>
        <w:rPr>
          <w:rFonts w:ascii="Libre Franklin" w:eastAsia="Libre Franklin" w:hAnsi="Libre Franklin" w:cs="Libre Franklin"/>
          <w:b/>
          <w:color w:val="7030A0"/>
          <w:sz w:val="28"/>
          <w:szCs w:val="28"/>
          <w:lang w:val="it-IT"/>
        </w:rPr>
        <w:t>Attività</w:t>
      </w:r>
      <w:r w:rsidR="00141AA8" w:rsidRPr="00C76917">
        <w:rPr>
          <w:rFonts w:ascii="Libre Franklin" w:eastAsia="Libre Franklin" w:hAnsi="Libre Franklin" w:cs="Libre Franklin"/>
          <w:b/>
          <w:color w:val="7030A0"/>
          <w:sz w:val="28"/>
          <w:szCs w:val="28"/>
          <w:lang w:val="it-IT"/>
        </w:rPr>
        <w:t xml:space="preserve"> 3</w:t>
      </w:r>
    </w:p>
    <w:p w14:paraId="68BBC1EE" w14:textId="381FD616" w:rsidR="007C2DE5" w:rsidRPr="00BE3C40" w:rsidRDefault="00BE3C40">
      <w:pPr>
        <w:rPr>
          <w:rFonts w:ascii="Libre Franklin" w:eastAsia="Libre Franklin" w:hAnsi="Libre Franklin" w:cs="Libre Franklin"/>
          <w:b/>
          <w:color w:val="FFC000"/>
          <w:sz w:val="28"/>
          <w:szCs w:val="28"/>
          <w:lang w:val="it-IT"/>
        </w:rPr>
      </w:pPr>
      <w:r w:rsidRPr="00BE3C40">
        <w:rPr>
          <w:rFonts w:ascii="Libre Franklin" w:eastAsia="Libre Franklin" w:hAnsi="Libre Franklin" w:cs="Libre Franklin"/>
          <w:b/>
          <w:color w:val="FFC000"/>
          <w:sz w:val="28"/>
          <w:szCs w:val="28"/>
          <w:lang w:val="it-IT"/>
        </w:rPr>
        <w:lastRenderedPageBreak/>
        <w:t xml:space="preserve">Condurre un esercizio di mappatura dei servizi </w:t>
      </w:r>
      <w:r w:rsidR="00141AA8">
        <w:rPr>
          <w:noProof/>
        </w:rPr>
        <mc:AlternateContent>
          <mc:Choice Requires="wps">
            <w:drawing>
              <wp:anchor distT="0" distB="0" distL="114300" distR="114300" simplePos="0" relativeHeight="251658240" behindDoc="0" locked="0" layoutInCell="1" hidden="0" allowOverlap="1" wp14:anchorId="68BBC1FC" wp14:editId="68BBC1FD">
                <wp:simplePos x="0" y="0"/>
                <wp:positionH relativeFrom="column">
                  <wp:posOffset>4394200</wp:posOffset>
                </wp:positionH>
                <wp:positionV relativeFrom="paragraph">
                  <wp:posOffset>165100</wp:posOffset>
                </wp:positionV>
                <wp:extent cx="57150" cy="5057775"/>
                <wp:effectExtent l="0" t="0" r="0" b="0"/>
                <wp:wrapNone/>
                <wp:docPr id="23" name="Connettore 2 23"/>
                <wp:cNvGraphicFramePr/>
                <a:graphic xmlns:a="http://schemas.openxmlformats.org/drawingml/2006/main">
                  <a:graphicData uri="http://schemas.microsoft.com/office/word/2010/wordprocessingShape">
                    <wps:wsp>
                      <wps:cNvCnPr/>
                      <wps:spPr>
                        <a:xfrm>
                          <a:off x="5322188" y="1255875"/>
                          <a:ext cx="47625" cy="504825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AA9C79A" id="_x0000_t32" coordsize="21600,21600" o:spt="32" o:oned="t" path="m,l21600,21600e" filled="f">
                <v:path arrowok="t" fillok="f" o:connecttype="none"/>
                <o:lock v:ext="edit" shapetype="t"/>
              </v:shapetype>
              <v:shape id="Connettore 2 23" o:spid="_x0000_s1026" type="#_x0000_t32" style="position:absolute;margin-left:346pt;margin-top:13pt;width:4.5pt;height:398.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" strokecolor="black [3200]">
                <v:stroke startarrowwidth="narrow" startarrowlength="short" endarrowwidth="narrow" endarrowlength="short" joinstyle="miter"/>
              </v:shape>
            </w:pict>
          </mc:Fallback>
        </mc:AlternateContent>
      </w:r>
      <w:r w:rsidR="00141AA8">
        <w:rPr>
          <w:noProof/>
        </w:rPr>
        <mc:AlternateContent>
          <mc:Choice Requires="wps">
            <w:drawing>
              <wp:anchor distT="45720" distB="45720" distL="114300" distR="114300" simplePos="0" relativeHeight="251659264" behindDoc="0" locked="0" layoutInCell="1" hidden="0" allowOverlap="1" wp14:anchorId="68BBC1FE" wp14:editId="68BBC1FF">
                <wp:simplePos x="0" y="0"/>
                <wp:positionH relativeFrom="column">
                  <wp:posOffset>5613400</wp:posOffset>
                </wp:positionH>
                <wp:positionV relativeFrom="paragraph">
                  <wp:posOffset>261620</wp:posOffset>
                </wp:positionV>
                <wp:extent cx="3714750" cy="590550"/>
                <wp:effectExtent l="0" t="0" r="0" b="0"/>
                <wp:wrapSquare wrapText="bothSides" distT="45720" distB="45720" distL="114300" distR="114300"/>
                <wp:docPr id="25" name="Rettangolo 25"/>
                <wp:cNvGraphicFramePr/>
                <a:graphic xmlns:a="http://schemas.openxmlformats.org/drawingml/2006/main">
                  <a:graphicData uri="http://schemas.microsoft.com/office/word/2010/wordprocessingShape">
                    <wps:wsp>
                      <wps:cNvSpPr/>
                      <wps:spPr>
                        <a:xfrm>
                          <a:off x="3493388" y="3489488"/>
                          <a:ext cx="3705225" cy="581025"/>
                        </a:xfrm>
                        <a:prstGeom prst="rect">
                          <a:avLst/>
                        </a:prstGeom>
                        <a:solidFill>
                          <a:srgbClr val="FFFFFF"/>
                        </a:solidFill>
                        <a:ln>
                          <a:noFill/>
                        </a:ln>
                      </wps:spPr>
                      <wps:txbx>
                        <w:txbxContent>
                          <w:p w14:paraId="68BBC211" w14:textId="08AF3927" w:rsidR="007C2DE5" w:rsidRPr="00845854" w:rsidRDefault="00845854">
                            <w:pPr>
                              <w:spacing w:line="258" w:lineRule="auto"/>
                              <w:textDirection w:val="btLr"/>
                              <w:rPr>
                                <w:lang w:val="it-IT"/>
                              </w:rPr>
                            </w:pPr>
                            <w:r w:rsidRPr="00845854">
                              <w:rPr>
                                <w:rFonts w:ascii="Libre Franklin" w:eastAsia="Libre Franklin" w:hAnsi="Libre Franklin" w:cs="Libre Franklin"/>
                                <w:color w:val="000000"/>
                                <w:sz w:val="24"/>
                                <w:lang w:val="it-IT"/>
                              </w:rPr>
                              <w:t>Organizzazioni che lavorano specificamente sulla violenza</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8BBC1FE" id="Rettangolo 25" o:spid="_x0000_s1026" style="position:absolute;margin-left:442pt;margin-top:20.6pt;width:292.5pt;height:46.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" stroked="f">
                <v:textbox inset="2.53958mm,1.2694mm,2.53958mm,1.2694mm">
                  <w:txbxContent>
                    <w:p w14:paraId="68BBC211" w14:textId="08AF3927" w:rsidR="007C2DE5" w:rsidRPr="00845854" w:rsidRDefault="00845854">
                      <w:pPr>
                        <w:spacing w:line="258" w:lineRule="auto"/>
                        <w:textDirection w:val="btLr"/>
                        <w:rPr>
                          <w:lang w:val="it-IT"/>
                        </w:rPr>
                      </w:pPr>
                      <w:r w:rsidRPr="00845854">
                        <w:rPr>
                          <w:rFonts w:ascii="Libre Franklin" w:eastAsia="Libre Franklin" w:hAnsi="Libre Franklin" w:cs="Libre Franklin"/>
                          <w:color w:val="000000"/>
                          <w:sz w:val="24"/>
                          <w:lang w:val="it-IT"/>
                        </w:rPr>
                        <w:t>Organizzazioni che lavorano specificamente sulla violenza</w:t>
                      </w:r>
                    </w:p>
                  </w:txbxContent>
                </v:textbox>
                <w10:wrap type="square"/>
              </v:rect>
            </w:pict>
          </mc:Fallback>
        </mc:AlternateContent>
      </w:r>
    </w:p>
    <w:p w14:paraId="68BBC1EF" w14:textId="77777777" w:rsidR="007C2DE5" w:rsidRPr="00BE3C40" w:rsidRDefault="00141AA8">
      <w:pPr>
        <w:rPr>
          <w:rFonts w:ascii="Libre Franklin" w:eastAsia="Libre Franklin" w:hAnsi="Libre Franklin" w:cs="Libre Franklin"/>
          <w:b/>
          <w:sz w:val="28"/>
          <w:szCs w:val="28"/>
          <w:lang w:val="it-IT"/>
        </w:rPr>
        <w:sectPr w:rsidR="007C2DE5" w:rsidRPr="00BE3C40">
          <w:headerReference w:type="default" r:id="rId19"/>
          <w:footerReference w:type="default" r:id="rId20"/>
          <w:pgSz w:w="16840" w:h="11900" w:orient="landscape"/>
          <w:pgMar w:top="1440" w:right="1440" w:bottom="1440" w:left="1440" w:header="709" w:footer="709" w:gutter="0"/>
          <w:cols w:space="720"/>
        </w:sectPr>
      </w:pPr>
      <w:r>
        <w:rPr>
          <w:noProof/>
        </w:rPr>
        <mc:AlternateContent>
          <mc:Choice Requires="wps">
            <w:drawing>
              <wp:anchor distT="0" distB="0" distL="114300" distR="114300" simplePos="0" relativeHeight="251660288" behindDoc="0" locked="0" layoutInCell="1" hidden="0" allowOverlap="1" wp14:anchorId="68BBC200" wp14:editId="68BBC201">
                <wp:simplePos x="0" y="0"/>
                <wp:positionH relativeFrom="column">
                  <wp:posOffset>38101</wp:posOffset>
                </wp:positionH>
                <wp:positionV relativeFrom="paragraph">
                  <wp:posOffset>1638300</wp:posOffset>
                </wp:positionV>
                <wp:extent cx="8934450" cy="38100"/>
                <wp:effectExtent l="0" t="0" r="0" b="0"/>
                <wp:wrapNone/>
                <wp:docPr id="24" name="Connettore 2 24"/>
                <wp:cNvGraphicFramePr/>
                <a:graphic xmlns:a="http://schemas.openxmlformats.org/drawingml/2006/main">
                  <a:graphicData uri="http://schemas.microsoft.com/office/word/2010/wordprocessingShape">
                    <wps:wsp>
                      <wps:cNvCnPr/>
                      <wps:spPr>
                        <a:xfrm>
                          <a:off x="883538" y="3765713"/>
                          <a:ext cx="8924925" cy="2857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667CD70" id="Connettore 2 24" o:spid="_x0000_s1026" type="#_x0000_t32" style="position:absolute;margin-left:3pt;margin-top:129pt;width:703.5pt;height: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" strokecolor="black [3200]">
                <v:stroke startarrowwidth="narrow" startarrowlength="short" endarrowwidth="narrow" endarrowlength="short" joinstyle="miter"/>
              </v:shape>
            </w:pict>
          </mc:Fallback>
        </mc:AlternateContent>
      </w:r>
      <w:r>
        <w:rPr>
          <w:noProof/>
        </w:rPr>
        <mc:AlternateContent>
          <mc:Choice Requires="wps">
            <w:drawing>
              <wp:anchor distT="45720" distB="45720" distL="114300" distR="114300" simplePos="0" relativeHeight="251661312" behindDoc="0" locked="0" layoutInCell="1" hidden="0" allowOverlap="1" wp14:anchorId="68BBC202" wp14:editId="68BBC203">
                <wp:simplePos x="0" y="0"/>
                <wp:positionH relativeFrom="column">
                  <wp:posOffset>1</wp:posOffset>
                </wp:positionH>
                <wp:positionV relativeFrom="paragraph">
                  <wp:posOffset>45720</wp:posOffset>
                </wp:positionV>
                <wp:extent cx="3714750" cy="590550"/>
                <wp:effectExtent l="0" t="0" r="0" b="0"/>
                <wp:wrapSquare wrapText="bothSides" distT="45720" distB="45720" distL="114300" distR="114300"/>
                <wp:docPr id="21" name="Rettangolo 21"/>
                <wp:cNvGraphicFramePr/>
                <a:graphic xmlns:a="http://schemas.openxmlformats.org/drawingml/2006/main">
                  <a:graphicData uri="http://schemas.microsoft.com/office/word/2010/wordprocessingShape">
                    <wps:wsp>
                      <wps:cNvSpPr/>
                      <wps:spPr>
                        <a:xfrm>
                          <a:off x="3493388" y="3489488"/>
                          <a:ext cx="3705225" cy="581025"/>
                        </a:xfrm>
                        <a:prstGeom prst="rect">
                          <a:avLst/>
                        </a:prstGeom>
                        <a:solidFill>
                          <a:srgbClr val="FFFFFF"/>
                        </a:solidFill>
                        <a:ln>
                          <a:noFill/>
                        </a:ln>
                      </wps:spPr>
                      <wps:txbx>
                        <w:txbxContent>
                          <w:p w14:paraId="68BBC213" w14:textId="67FBBE99" w:rsidR="007C2DE5" w:rsidRPr="008B03A1" w:rsidRDefault="00BE3C40">
                            <w:pPr>
                              <w:spacing w:line="258" w:lineRule="auto"/>
                              <w:textDirection w:val="btLr"/>
                              <w:rPr>
                                <w:lang w:val="it-IT"/>
                              </w:rPr>
                            </w:pPr>
                            <w:r>
                              <w:rPr>
                                <w:rFonts w:ascii="Libre Franklin" w:eastAsia="Libre Franklin" w:hAnsi="Libre Franklin" w:cs="Libre Franklin"/>
                                <w:color w:val="000000"/>
                                <w:sz w:val="24"/>
                                <w:lang w:val="it-IT"/>
                              </w:rPr>
                              <w:t>Enti</w:t>
                            </w:r>
                            <w:r w:rsidR="008B03A1" w:rsidRPr="008B03A1">
                              <w:rPr>
                                <w:rFonts w:ascii="Libre Franklin" w:eastAsia="Libre Franklin" w:hAnsi="Libre Franklin" w:cs="Libre Franklin"/>
                                <w:color w:val="000000"/>
                                <w:sz w:val="24"/>
                                <w:lang w:val="it-IT"/>
                              </w:rPr>
                              <w:t xml:space="preserve"> di istruzione e formazione e servizi specializzati </w:t>
                            </w:r>
                            <w:r w:rsidR="008B03A1">
                              <w:rPr>
                                <w:rFonts w:ascii="Libre Franklin" w:eastAsia="Libre Franklin" w:hAnsi="Libre Franklin" w:cs="Libre Franklin"/>
                                <w:color w:val="000000"/>
                                <w:sz w:val="24"/>
                                <w:lang w:val="it-IT"/>
                              </w:rPr>
                              <w:t>per la</w:t>
                            </w:r>
                            <w:r w:rsidR="008B03A1" w:rsidRPr="008B03A1">
                              <w:rPr>
                                <w:rFonts w:ascii="Libre Franklin" w:eastAsia="Libre Franklin" w:hAnsi="Libre Franklin" w:cs="Libre Franklin"/>
                                <w:color w:val="000000"/>
                                <w:sz w:val="24"/>
                                <w:lang w:val="it-IT"/>
                              </w:rPr>
                              <w:t xml:space="preserve"> violenza familiare</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8BBC202" id="Rettangolo 21" o:spid="_x0000_s1027" style="position:absolute;margin-left:0;margin-top:3.6pt;width:292.5pt;height:46.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" stroked="f">
                <v:textbox inset="2.53958mm,1.2694mm,2.53958mm,1.2694mm">
                  <w:txbxContent>
                    <w:p w14:paraId="68BBC213" w14:textId="67FBBE99" w:rsidR="007C2DE5" w:rsidRPr="008B03A1" w:rsidRDefault="00BE3C40">
                      <w:pPr>
                        <w:spacing w:line="258" w:lineRule="auto"/>
                        <w:textDirection w:val="btLr"/>
                        <w:rPr>
                          <w:lang w:val="it-IT"/>
                        </w:rPr>
                      </w:pPr>
                      <w:r>
                        <w:rPr>
                          <w:rFonts w:ascii="Libre Franklin" w:eastAsia="Libre Franklin" w:hAnsi="Libre Franklin" w:cs="Libre Franklin"/>
                          <w:color w:val="000000"/>
                          <w:sz w:val="24"/>
                          <w:lang w:val="it-IT"/>
                        </w:rPr>
                        <w:t>Enti</w:t>
                      </w:r>
                      <w:r w:rsidR="008B03A1" w:rsidRPr="008B03A1">
                        <w:rPr>
                          <w:rFonts w:ascii="Libre Franklin" w:eastAsia="Libre Franklin" w:hAnsi="Libre Franklin" w:cs="Libre Franklin"/>
                          <w:color w:val="000000"/>
                          <w:sz w:val="24"/>
                          <w:lang w:val="it-IT"/>
                        </w:rPr>
                        <w:t xml:space="preserve"> di istruzione e formazione e servizi specializzati </w:t>
                      </w:r>
                      <w:r w:rsidR="008B03A1">
                        <w:rPr>
                          <w:rFonts w:ascii="Libre Franklin" w:eastAsia="Libre Franklin" w:hAnsi="Libre Franklin" w:cs="Libre Franklin"/>
                          <w:color w:val="000000"/>
                          <w:sz w:val="24"/>
                          <w:lang w:val="it-IT"/>
                        </w:rPr>
                        <w:t>per la</w:t>
                      </w:r>
                      <w:r w:rsidR="008B03A1" w:rsidRPr="008B03A1">
                        <w:rPr>
                          <w:rFonts w:ascii="Libre Franklin" w:eastAsia="Libre Franklin" w:hAnsi="Libre Franklin" w:cs="Libre Franklin"/>
                          <w:color w:val="000000"/>
                          <w:sz w:val="24"/>
                          <w:lang w:val="it-IT"/>
                        </w:rPr>
                        <w:t xml:space="preserve"> violenza familiare</w:t>
                      </w: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14:anchorId="68BBC204" wp14:editId="68BBC205">
                <wp:simplePos x="0" y="0"/>
                <wp:positionH relativeFrom="column">
                  <wp:posOffset>5778500</wp:posOffset>
                </wp:positionH>
                <wp:positionV relativeFrom="paragraph">
                  <wp:posOffset>3893820</wp:posOffset>
                </wp:positionV>
                <wp:extent cx="3714750" cy="342900"/>
                <wp:effectExtent l="0" t="0" r="0" b="0"/>
                <wp:wrapSquare wrapText="bothSides" distT="45720" distB="45720" distL="114300" distR="114300"/>
                <wp:docPr id="26" name="Rettangolo 26"/>
                <wp:cNvGraphicFramePr/>
                <a:graphic xmlns:a="http://schemas.openxmlformats.org/drawingml/2006/main">
                  <a:graphicData uri="http://schemas.microsoft.com/office/word/2010/wordprocessingShape">
                    <wps:wsp>
                      <wps:cNvSpPr/>
                      <wps:spPr>
                        <a:xfrm>
                          <a:off x="3493388" y="3613313"/>
                          <a:ext cx="3705225" cy="333375"/>
                        </a:xfrm>
                        <a:prstGeom prst="rect">
                          <a:avLst/>
                        </a:prstGeom>
                        <a:solidFill>
                          <a:srgbClr val="FFFFFF"/>
                        </a:solidFill>
                        <a:ln>
                          <a:noFill/>
                        </a:ln>
                      </wps:spPr>
                      <wps:txbx>
                        <w:txbxContent>
                          <w:p w14:paraId="68BBC215" w14:textId="2CBC102A" w:rsidR="007C2DE5" w:rsidRPr="00845854" w:rsidRDefault="00845854">
                            <w:pPr>
                              <w:spacing w:line="258" w:lineRule="auto"/>
                              <w:textDirection w:val="btLr"/>
                              <w:rPr>
                                <w:lang w:val="it-IT"/>
                              </w:rPr>
                            </w:pPr>
                            <w:r w:rsidRPr="00845854">
                              <w:rPr>
                                <w:rFonts w:ascii="Libre Franklin" w:eastAsia="Libre Franklin" w:hAnsi="Libre Franklin" w:cs="Libre Franklin"/>
                                <w:color w:val="000000"/>
                                <w:sz w:val="24"/>
                                <w:lang w:val="it-IT"/>
                              </w:rPr>
                              <w:t>Servizi sanitari e di consulenza.</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8BBC204" id="Rettangolo 26" o:spid="_x0000_s1028" style="position:absolute;margin-left:455pt;margin-top:306.6pt;width:292.5pt;height:27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" stroked="f">
                <v:textbox inset="2.53958mm,1.2694mm,2.53958mm,1.2694mm">
                  <w:txbxContent>
                    <w:p w14:paraId="68BBC215" w14:textId="2CBC102A" w:rsidR="007C2DE5" w:rsidRPr="00845854" w:rsidRDefault="00845854">
                      <w:pPr>
                        <w:spacing w:line="258" w:lineRule="auto"/>
                        <w:textDirection w:val="btLr"/>
                        <w:rPr>
                          <w:lang w:val="it-IT"/>
                        </w:rPr>
                      </w:pPr>
                      <w:r w:rsidRPr="00845854">
                        <w:rPr>
                          <w:rFonts w:ascii="Libre Franklin" w:eastAsia="Libre Franklin" w:hAnsi="Libre Franklin" w:cs="Libre Franklin"/>
                          <w:color w:val="000000"/>
                          <w:sz w:val="24"/>
                          <w:lang w:val="it-IT"/>
                        </w:rPr>
                        <w:t>Servizi sanitari e di consulenza.</w:t>
                      </w:r>
                    </w:p>
                  </w:txbxContent>
                </v:textbox>
                <w10:wrap type="square"/>
              </v:rect>
            </w:pict>
          </mc:Fallback>
        </mc:AlternateContent>
      </w:r>
      <w:r>
        <w:rPr>
          <w:noProof/>
        </w:rPr>
        <mc:AlternateContent>
          <mc:Choice Requires="wps">
            <w:drawing>
              <wp:anchor distT="45720" distB="45720" distL="114300" distR="114300" simplePos="0" relativeHeight="251663360" behindDoc="0" locked="0" layoutInCell="1" hidden="0" allowOverlap="1" wp14:anchorId="68BBC206" wp14:editId="68BBC207">
                <wp:simplePos x="0" y="0"/>
                <wp:positionH relativeFrom="column">
                  <wp:posOffset>1</wp:posOffset>
                </wp:positionH>
                <wp:positionV relativeFrom="paragraph">
                  <wp:posOffset>4008120</wp:posOffset>
                </wp:positionV>
                <wp:extent cx="3714750" cy="323850"/>
                <wp:effectExtent l="0" t="0" r="0" b="0"/>
                <wp:wrapSquare wrapText="bothSides" distT="45720" distB="45720" distL="114300" distR="114300"/>
                <wp:docPr id="22" name="Rettangolo 22"/>
                <wp:cNvGraphicFramePr/>
                <a:graphic xmlns:a="http://schemas.openxmlformats.org/drawingml/2006/main">
                  <a:graphicData uri="http://schemas.microsoft.com/office/word/2010/wordprocessingShape">
                    <wps:wsp>
                      <wps:cNvSpPr/>
                      <wps:spPr>
                        <a:xfrm>
                          <a:off x="3493388" y="3622838"/>
                          <a:ext cx="3705225" cy="314325"/>
                        </a:xfrm>
                        <a:prstGeom prst="rect">
                          <a:avLst/>
                        </a:prstGeom>
                        <a:solidFill>
                          <a:srgbClr val="FFFFFF"/>
                        </a:solidFill>
                        <a:ln>
                          <a:noFill/>
                        </a:ln>
                      </wps:spPr>
                      <wps:txbx>
                        <w:txbxContent>
                          <w:p w14:paraId="68BBC217" w14:textId="1362FB55" w:rsidR="007C2DE5" w:rsidRDefault="00CB6AA2">
                            <w:pPr>
                              <w:spacing w:line="258" w:lineRule="auto"/>
                              <w:textDirection w:val="btLr"/>
                            </w:pPr>
                            <w:r>
                              <w:rPr>
                                <w:rFonts w:ascii="Libre Franklin" w:eastAsia="Libre Franklin" w:hAnsi="Libre Franklin" w:cs="Libre Franklin"/>
                                <w:color w:val="000000"/>
                                <w:sz w:val="24"/>
                              </w:rPr>
                              <w:t>Gruppi della Comunità</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8BBC206" id="Rettangolo 22" o:spid="_x0000_s1029" style="position:absolute;margin-left:0;margin-top:315.6pt;width:292.5pt;height:25.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" stroked="f">
                <v:textbox inset="2.53958mm,1.2694mm,2.53958mm,1.2694mm">
                  <w:txbxContent>
                    <w:p w14:paraId="68BBC217" w14:textId="1362FB55" w:rsidR="007C2DE5" w:rsidRDefault="00CB6AA2">
                      <w:pPr>
                        <w:spacing w:line="258" w:lineRule="auto"/>
                        <w:textDirection w:val="btLr"/>
                      </w:pPr>
                      <w:proofErr w:type="spellStart"/>
                      <w:r>
                        <w:rPr>
                          <w:rFonts w:ascii="Libre Franklin" w:eastAsia="Libre Franklin" w:hAnsi="Libre Franklin" w:cs="Libre Franklin"/>
                          <w:color w:val="000000"/>
                          <w:sz w:val="24"/>
                        </w:rPr>
                        <w:t>Gruppi</w:t>
                      </w:r>
                      <w:proofErr w:type="spellEnd"/>
                      <w:r>
                        <w:rPr>
                          <w:rFonts w:ascii="Libre Franklin" w:eastAsia="Libre Franklin" w:hAnsi="Libre Franklin" w:cs="Libre Franklin"/>
                          <w:color w:val="000000"/>
                          <w:sz w:val="24"/>
                        </w:rPr>
                        <w:t xml:space="preserve"> </w:t>
                      </w:r>
                      <w:proofErr w:type="spellStart"/>
                      <w:r>
                        <w:rPr>
                          <w:rFonts w:ascii="Libre Franklin" w:eastAsia="Libre Franklin" w:hAnsi="Libre Franklin" w:cs="Libre Franklin"/>
                          <w:color w:val="000000"/>
                          <w:sz w:val="24"/>
                        </w:rPr>
                        <w:t>della</w:t>
                      </w:r>
                      <w:proofErr w:type="spellEnd"/>
                      <w:r>
                        <w:rPr>
                          <w:rFonts w:ascii="Libre Franklin" w:eastAsia="Libre Franklin" w:hAnsi="Libre Franklin" w:cs="Libre Franklin"/>
                          <w:color w:val="000000"/>
                          <w:sz w:val="24"/>
                        </w:rPr>
                        <w:t xml:space="preserve"> </w:t>
                      </w:r>
                      <w:proofErr w:type="spellStart"/>
                      <w:r>
                        <w:rPr>
                          <w:rFonts w:ascii="Libre Franklin" w:eastAsia="Libre Franklin" w:hAnsi="Libre Franklin" w:cs="Libre Franklin"/>
                          <w:color w:val="000000"/>
                          <w:sz w:val="24"/>
                        </w:rPr>
                        <w:t>Comunità</w:t>
                      </w:r>
                      <w:proofErr w:type="spellEnd"/>
                    </w:p>
                  </w:txbxContent>
                </v:textbox>
                <w10:wrap type="square"/>
              </v:rect>
            </w:pict>
          </mc:Fallback>
        </mc:AlternateContent>
      </w:r>
    </w:p>
    <w:p w14:paraId="68BBC1F0" w14:textId="0A1DF4D4" w:rsidR="007C2DE5" w:rsidRPr="003B3580" w:rsidRDefault="00DB7890">
      <w:pPr>
        <w:rPr>
          <w:rFonts w:ascii="Libre Franklin" w:eastAsia="Libre Franklin" w:hAnsi="Libre Franklin" w:cs="Libre Franklin"/>
          <w:b/>
          <w:color w:val="7030A0"/>
          <w:sz w:val="28"/>
          <w:szCs w:val="28"/>
          <w:lang w:val="it-IT"/>
        </w:rPr>
      </w:pPr>
      <w:r w:rsidRPr="003B3580">
        <w:rPr>
          <w:rFonts w:ascii="Libre Franklin" w:eastAsia="Libre Franklin" w:hAnsi="Libre Franklin" w:cs="Libre Franklin"/>
          <w:b/>
          <w:color w:val="7030A0"/>
          <w:sz w:val="28"/>
          <w:szCs w:val="28"/>
          <w:lang w:val="it-IT"/>
        </w:rPr>
        <w:lastRenderedPageBreak/>
        <w:t>Allegato</w:t>
      </w:r>
      <w:r w:rsidR="00141AA8" w:rsidRPr="003B3580">
        <w:rPr>
          <w:rFonts w:ascii="Libre Franklin" w:eastAsia="Libre Franklin" w:hAnsi="Libre Franklin" w:cs="Libre Franklin"/>
          <w:b/>
          <w:color w:val="7030A0"/>
          <w:sz w:val="28"/>
          <w:szCs w:val="28"/>
          <w:lang w:val="it-IT"/>
        </w:rPr>
        <w:t xml:space="preserve"> 1 </w:t>
      </w:r>
    </w:p>
    <w:p w14:paraId="68BBC1F1" w14:textId="687B1334" w:rsidR="007C2DE5" w:rsidRPr="003B3580" w:rsidRDefault="00DB7890">
      <w:pPr>
        <w:pBdr>
          <w:top w:val="nil"/>
          <w:left w:val="nil"/>
          <w:bottom w:val="nil"/>
          <w:right w:val="nil"/>
          <w:between w:val="nil"/>
        </w:pBdr>
        <w:spacing w:after="75" w:line="480" w:lineRule="auto"/>
        <w:rPr>
          <w:rFonts w:ascii="Libre Franklin" w:eastAsia="Libre Franklin" w:hAnsi="Libre Franklin" w:cs="Libre Franklin"/>
          <w:b/>
          <w:color w:val="FFC000"/>
          <w:sz w:val="28"/>
          <w:szCs w:val="28"/>
          <w:lang w:val="it-IT"/>
        </w:rPr>
      </w:pPr>
      <w:r w:rsidRPr="003B3580">
        <w:rPr>
          <w:rFonts w:ascii="Libre Franklin" w:eastAsia="Libre Franklin" w:hAnsi="Libre Franklin" w:cs="Libre Franklin"/>
          <w:b/>
          <w:color w:val="FFC000"/>
          <w:sz w:val="28"/>
          <w:szCs w:val="28"/>
          <w:lang w:val="it-IT"/>
        </w:rPr>
        <w:t>Un esempio</w:t>
      </w:r>
      <w:r w:rsidR="00141AA8" w:rsidRPr="003B3580">
        <w:rPr>
          <w:rFonts w:ascii="Libre Franklin" w:eastAsia="Libre Franklin" w:hAnsi="Libre Franklin" w:cs="Libre Franklin"/>
          <w:b/>
          <w:color w:val="FFC000"/>
          <w:sz w:val="28"/>
          <w:szCs w:val="28"/>
          <w:lang w:val="it-IT"/>
        </w:rPr>
        <w:t xml:space="preserve">: </w:t>
      </w:r>
      <w:r w:rsidR="003B3580" w:rsidRPr="003B3580">
        <w:rPr>
          <w:rFonts w:ascii="Libre Franklin" w:eastAsia="Libre Franklin" w:hAnsi="Libre Franklin" w:cs="Libre Franklin"/>
          <w:b/>
          <w:color w:val="FFC000"/>
          <w:sz w:val="28"/>
          <w:szCs w:val="28"/>
          <w:lang w:val="it-IT"/>
        </w:rPr>
        <w:t>Mappatura della violenza di genere (GBV) in Nepal</w:t>
      </w:r>
    </w:p>
    <w:p w14:paraId="741EE01A" w14:textId="1FB89E83" w:rsidR="003F23F0" w:rsidRPr="003F23F0" w:rsidRDefault="003F23F0" w:rsidP="003F23F0">
      <w:pPr>
        <w:pBdr>
          <w:top w:val="nil"/>
          <w:left w:val="nil"/>
          <w:bottom w:val="nil"/>
          <w:right w:val="nil"/>
          <w:between w:val="nil"/>
        </w:pBdr>
        <w:spacing w:after="75" w:line="480" w:lineRule="auto"/>
        <w:rPr>
          <w:rFonts w:ascii="Libre Franklin" w:eastAsia="Libre Franklin" w:hAnsi="Libre Franklin" w:cs="Libre Franklin"/>
          <w:color w:val="000000"/>
          <w:sz w:val="24"/>
          <w:szCs w:val="24"/>
          <w:lang w:val="it-IT"/>
        </w:rPr>
      </w:pPr>
      <w:r w:rsidRPr="003F23F0">
        <w:rPr>
          <w:rFonts w:ascii="Libre Franklin" w:eastAsia="Libre Franklin" w:hAnsi="Libre Franklin" w:cs="Libre Franklin"/>
          <w:color w:val="000000"/>
          <w:sz w:val="24"/>
          <w:szCs w:val="24"/>
          <w:lang w:val="it-IT"/>
        </w:rPr>
        <w:t xml:space="preserve">In tutto il Nepal, molte ONG locali e internazionali lavorano per affrontare problemi legati a varie forme di GBV. I programmi includono </w:t>
      </w:r>
      <w:r w:rsidR="0070618C">
        <w:rPr>
          <w:rFonts w:ascii="Libre Franklin" w:eastAsia="Libre Franklin" w:hAnsi="Libre Franklin" w:cs="Libre Franklin"/>
          <w:color w:val="000000"/>
          <w:sz w:val="24"/>
          <w:szCs w:val="24"/>
          <w:lang w:val="it-IT"/>
        </w:rPr>
        <w:t>la difesa</w:t>
      </w:r>
      <w:r w:rsidRPr="003F23F0">
        <w:rPr>
          <w:rFonts w:ascii="Libre Franklin" w:eastAsia="Libre Franklin" w:hAnsi="Libre Franklin" w:cs="Libre Franklin"/>
          <w:color w:val="000000"/>
          <w:sz w:val="24"/>
          <w:szCs w:val="24"/>
          <w:lang w:val="it-IT"/>
        </w:rPr>
        <w:t xml:space="preserve">, </w:t>
      </w:r>
      <w:r w:rsidR="0070618C">
        <w:rPr>
          <w:rFonts w:ascii="Libre Franklin" w:eastAsia="Libre Franklin" w:hAnsi="Libre Franklin" w:cs="Libre Franklin"/>
          <w:color w:val="000000"/>
          <w:sz w:val="24"/>
          <w:szCs w:val="24"/>
          <w:lang w:val="it-IT"/>
        </w:rPr>
        <w:t xml:space="preserve">la </w:t>
      </w:r>
      <w:r w:rsidRPr="003F23F0">
        <w:rPr>
          <w:rFonts w:ascii="Libre Franklin" w:eastAsia="Libre Franklin" w:hAnsi="Libre Franklin" w:cs="Libre Franklin"/>
          <w:color w:val="000000"/>
          <w:sz w:val="24"/>
          <w:szCs w:val="24"/>
          <w:lang w:val="it-IT"/>
        </w:rPr>
        <w:t xml:space="preserve">sensibilizzazione, </w:t>
      </w:r>
      <w:r w:rsidR="0070618C">
        <w:rPr>
          <w:rFonts w:ascii="Libre Franklin" w:eastAsia="Libre Franklin" w:hAnsi="Libre Franklin" w:cs="Libre Franklin"/>
          <w:color w:val="000000"/>
          <w:sz w:val="24"/>
          <w:szCs w:val="24"/>
          <w:lang w:val="it-IT"/>
        </w:rPr>
        <w:t xml:space="preserve">lo </w:t>
      </w:r>
      <w:r w:rsidRPr="003F23F0">
        <w:rPr>
          <w:rFonts w:ascii="Libre Franklin" w:eastAsia="Libre Franklin" w:hAnsi="Libre Franklin" w:cs="Libre Franklin"/>
          <w:color w:val="000000"/>
          <w:sz w:val="24"/>
          <w:szCs w:val="24"/>
          <w:lang w:val="it-IT"/>
        </w:rPr>
        <w:t xml:space="preserve">sviluppo di capacità e fornire supporto e servizi di alloggio alle vittime. I loro sforzi sono stati esaminati in diversi studi, ma mancava un esame attuale e completo della questione in tutti i distretti del Nepal, portando la Asia Foundation, in collaborazione con il Dipartimento per lo Sviluppo Internazionale del Regno Unito (DFID), a condurre una mappatura preliminare </w:t>
      </w:r>
      <w:r w:rsidR="001C1474" w:rsidRPr="003F23F0">
        <w:rPr>
          <w:rFonts w:ascii="Libre Franklin" w:eastAsia="Libre Franklin" w:hAnsi="Libre Franklin" w:cs="Libre Franklin"/>
          <w:color w:val="000000"/>
          <w:sz w:val="24"/>
          <w:szCs w:val="24"/>
          <w:lang w:val="it-IT"/>
        </w:rPr>
        <w:t>degli interventi</w:t>
      </w:r>
      <w:r w:rsidRPr="003F23F0">
        <w:rPr>
          <w:rFonts w:ascii="Libre Franklin" w:eastAsia="Libre Franklin" w:hAnsi="Libre Franklin" w:cs="Libre Franklin"/>
          <w:color w:val="000000"/>
          <w:sz w:val="24"/>
          <w:szCs w:val="24"/>
          <w:lang w:val="it-IT"/>
        </w:rPr>
        <w:t xml:space="preserve"> di GBV in Nepal all'inizio del 2010. Questo è stato fatto a seguito di un importante segnale di volontà politica da parte del Primo Ministro del Nepal, che ha dichiarato il 2010 l'anno per combattere la GBV.</w:t>
      </w:r>
    </w:p>
    <w:p w14:paraId="08273707" w14:textId="59522593" w:rsidR="003F23F0" w:rsidRPr="003F23F0" w:rsidRDefault="003F23F0" w:rsidP="003F23F0">
      <w:pPr>
        <w:pBdr>
          <w:top w:val="nil"/>
          <w:left w:val="nil"/>
          <w:bottom w:val="nil"/>
          <w:right w:val="nil"/>
          <w:between w:val="nil"/>
        </w:pBdr>
        <w:spacing w:after="75" w:line="480" w:lineRule="auto"/>
        <w:rPr>
          <w:rFonts w:ascii="Libre Franklin" w:eastAsia="Libre Franklin" w:hAnsi="Libre Franklin" w:cs="Libre Franklin"/>
          <w:color w:val="000000"/>
          <w:sz w:val="24"/>
          <w:szCs w:val="24"/>
          <w:lang w:val="it-IT"/>
        </w:rPr>
      </w:pPr>
      <w:r w:rsidRPr="003F23F0">
        <w:rPr>
          <w:rFonts w:ascii="Libre Franklin" w:eastAsia="Libre Franklin" w:hAnsi="Libre Franklin" w:cs="Libre Franklin"/>
          <w:color w:val="000000"/>
          <w:sz w:val="24"/>
          <w:szCs w:val="24"/>
          <w:lang w:val="it-IT"/>
        </w:rPr>
        <w:t xml:space="preserve">L'esercizio di mappatura aveva lo scopo di informare il lavoro dell'Unità per la Gestione e il Monitoraggio delle Denunce di Violenza di Genere istituita presso l'Ufficio del Primo Ministro, </w:t>
      </w:r>
      <w:r w:rsidR="00361C03">
        <w:rPr>
          <w:rFonts w:ascii="Libre Franklin" w:eastAsia="Libre Franklin" w:hAnsi="Libre Franklin" w:cs="Libre Franklin"/>
          <w:color w:val="000000"/>
          <w:sz w:val="24"/>
          <w:szCs w:val="24"/>
          <w:lang w:val="it-IT"/>
        </w:rPr>
        <w:t xml:space="preserve">i </w:t>
      </w:r>
      <w:r w:rsidRPr="003F23F0">
        <w:rPr>
          <w:rFonts w:ascii="Libre Franklin" w:eastAsia="Libre Franklin" w:hAnsi="Libre Franklin" w:cs="Libre Franklin"/>
          <w:color w:val="000000"/>
          <w:sz w:val="24"/>
          <w:szCs w:val="24"/>
          <w:lang w:val="it-IT"/>
        </w:rPr>
        <w:t xml:space="preserve">ministeri del governo, </w:t>
      </w:r>
      <w:r w:rsidR="00361C03">
        <w:rPr>
          <w:rFonts w:ascii="Libre Franklin" w:eastAsia="Libre Franklin" w:hAnsi="Libre Franklin" w:cs="Libre Franklin"/>
          <w:color w:val="000000"/>
          <w:sz w:val="24"/>
          <w:szCs w:val="24"/>
          <w:lang w:val="it-IT"/>
        </w:rPr>
        <w:t xml:space="preserve">le </w:t>
      </w:r>
      <w:r w:rsidRPr="003F23F0">
        <w:rPr>
          <w:rFonts w:ascii="Libre Franklin" w:eastAsia="Libre Franklin" w:hAnsi="Libre Franklin" w:cs="Libre Franklin"/>
          <w:color w:val="000000"/>
          <w:sz w:val="24"/>
          <w:szCs w:val="24"/>
          <w:lang w:val="it-IT"/>
        </w:rPr>
        <w:t>organizzazioni che lavorano nel campo della GBV e vari altri stakeholder. Era anche inteso come base per ricerche più estese per prevenire la duplicazione e contribuire alla progettazione di un piano olistico per affrontare efficacemente la GBV in Nepal.</w:t>
      </w:r>
    </w:p>
    <w:p w14:paraId="5ADDB86A" w14:textId="459401B0" w:rsidR="003F23F0" w:rsidRPr="003F23F0" w:rsidRDefault="003F23F0" w:rsidP="003F23F0">
      <w:pPr>
        <w:pBdr>
          <w:top w:val="nil"/>
          <w:left w:val="nil"/>
          <w:bottom w:val="nil"/>
          <w:right w:val="nil"/>
          <w:between w:val="nil"/>
        </w:pBdr>
        <w:spacing w:after="75" w:line="480" w:lineRule="auto"/>
        <w:rPr>
          <w:rFonts w:ascii="Libre Franklin" w:eastAsia="Libre Franklin" w:hAnsi="Libre Franklin" w:cs="Libre Franklin"/>
          <w:color w:val="000000"/>
          <w:sz w:val="24"/>
          <w:szCs w:val="24"/>
          <w:lang w:val="it-IT"/>
        </w:rPr>
      </w:pPr>
      <w:r w:rsidRPr="003F23F0">
        <w:rPr>
          <w:rFonts w:ascii="Libre Franklin" w:eastAsia="Libre Franklin" w:hAnsi="Libre Franklin" w:cs="Libre Franklin"/>
          <w:color w:val="000000"/>
          <w:sz w:val="24"/>
          <w:szCs w:val="24"/>
          <w:lang w:val="it-IT"/>
        </w:rPr>
        <w:t>La mappatura preliminare, condotta con 36 ONG con sede nella capitale Kathmandu (ma che operano in tutto il paese), ha rivelato che le ONG lavoravano sulla violenza domestica, il traffico di persone, i diritti delle ragazze e i diritti delle donne single (vedove). La scala della violenza era difficile da valutare, poiché la maggior parte dei casi non veniva denunciata e/o temporaneamente risolta nella comunità, o persino in casa, attraverso la mediazione, la minaccia e l'intimidazione.</w:t>
      </w:r>
    </w:p>
    <w:p w14:paraId="0893D531" w14:textId="43743E9F" w:rsidR="003F23F0" w:rsidRPr="003F23F0" w:rsidRDefault="003F23F0" w:rsidP="003F23F0">
      <w:pPr>
        <w:pBdr>
          <w:top w:val="nil"/>
          <w:left w:val="nil"/>
          <w:bottom w:val="nil"/>
          <w:right w:val="nil"/>
          <w:between w:val="nil"/>
        </w:pBdr>
        <w:spacing w:after="75" w:line="480" w:lineRule="auto"/>
        <w:rPr>
          <w:rFonts w:ascii="Libre Franklin" w:eastAsia="Libre Franklin" w:hAnsi="Libre Franklin" w:cs="Libre Franklin"/>
          <w:color w:val="000000"/>
          <w:sz w:val="24"/>
          <w:szCs w:val="24"/>
          <w:lang w:val="it-IT"/>
        </w:rPr>
      </w:pPr>
      <w:r w:rsidRPr="003F23F0">
        <w:rPr>
          <w:rFonts w:ascii="Libre Franklin" w:eastAsia="Libre Franklin" w:hAnsi="Libre Franklin" w:cs="Libre Franklin"/>
          <w:color w:val="000000"/>
          <w:sz w:val="24"/>
          <w:szCs w:val="24"/>
          <w:lang w:val="it-IT"/>
        </w:rPr>
        <w:lastRenderedPageBreak/>
        <w:t>Le ONG erano principalmente coinvolte in 3 categorie di attività di risposta: sensibilizzazione e advocacy, prevenzione e supporto. Molti si erano recentemente mobilitati per creare la Rete Nazionale Contro la Violenza Domestica (NNADV), per fare pressione sul governo per far passare la Legge sulla Violenza Domestica e, una volta approvata nell'aprile 2009, per monitorarne l'attuazione.</w:t>
      </w:r>
    </w:p>
    <w:p w14:paraId="68BBC1F8" w14:textId="2A665D84" w:rsidR="007C2DE5" w:rsidRDefault="003F23F0" w:rsidP="003F23F0">
      <w:pPr>
        <w:pBdr>
          <w:top w:val="nil"/>
          <w:left w:val="nil"/>
          <w:bottom w:val="nil"/>
          <w:right w:val="nil"/>
          <w:between w:val="nil"/>
        </w:pBdr>
        <w:spacing w:after="75" w:line="480" w:lineRule="auto"/>
        <w:rPr>
          <w:rFonts w:ascii="Libre Franklin" w:eastAsia="Libre Franklin" w:hAnsi="Libre Franklin" w:cs="Libre Franklin"/>
          <w:color w:val="000000"/>
          <w:sz w:val="24"/>
          <w:szCs w:val="24"/>
        </w:rPr>
      </w:pPr>
      <w:r w:rsidRPr="003F23F0">
        <w:rPr>
          <w:rFonts w:ascii="Libre Franklin" w:eastAsia="Libre Franklin" w:hAnsi="Libre Franklin" w:cs="Libre Franklin"/>
          <w:color w:val="000000"/>
          <w:sz w:val="24"/>
          <w:szCs w:val="24"/>
        </w:rPr>
        <w:t xml:space="preserve">Per </w:t>
      </w:r>
      <w:proofErr w:type="spellStart"/>
      <w:r w:rsidRPr="003F23F0">
        <w:rPr>
          <w:rFonts w:ascii="Libre Franklin" w:eastAsia="Libre Franklin" w:hAnsi="Libre Franklin" w:cs="Libre Franklin"/>
          <w:color w:val="000000"/>
          <w:sz w:val="24"/>
          <w:szCs w:val="24"/>
        </w:rPr>
        <w:t>ulteriori</w:t>
      </w:r>
      <w:proofErr w:type="spellEnd"/>
      <w:r w:rsidRPr="003F23F0">
        <w:rPr>
          <w:rFonts w:ascii="Libre Franklin" w:eastAsia="Libre Franklin" w:hAnsi="Libre Franklin" w:cs="Libre Franklin"/>
          <w:color w:val="000000"/>
          <w:sz w:val="24"/>
          <w:szCs w:val="24"/>
        </w:rPr>
        <w:t xml:space="preserve"> </w:t>
      </w:r>
      <w:proofErr w:type="spellStart"/>
      <w:r w:rsidRPr="003F23F0">
        <w:rPr>
          <w:rFonts w:ascii="Libre Franklin" w:eastAsia="Libre Franklin" w:hAnsi="Libre Franklin" w:cs="Libre Franklin"/>
          <w:color w:val="000000"/>
          <w:sz w:val="24"/>
          <w:szCs w:val="24"/>
        </w:rPr>
        <w:t>informazioni</w:t>
      </w:r>
      <w:proofErr w:type="spellEnd"/>
      <w:r w:rsidRPr="003F23F0">
        <w:rPr>
          <w:rFonts w:ascii="Libre Franklin" w:eastAsia="Libre Franklin" w:hAnsi="Libre Franklin" w:cs="Libre Franklin"/>
          <w:color w:val="000000"/>
          <w:sz w:val="24"/>
          <w:szCs w:val="24"/>
        </w:rPr>
        <w:t xml:space="preserve">, </w:t>
      </w:r>
      <w:proofErr w:type="spellStart"/>
      <w:r w:rsidRPr="003F23F0">
        <w:rPr>
          <w:rFonts w:ascii="Libre Franklin" w:eastAsia="Libre Franklin" w:hAnsi="Libre Franklin" w:cs="Libre Franklin"/>
          <w:color w:val="000000"/>
          <w:sz w:val="24"/>
          <w:szCs w:val="24"/>
        </w:rPr>
        <w:t>vedere</w:t>
      </w:r>
      <w:proofErr w:type="spellEnd"/>
      <w:r w:rsidRPr="003F23F0">
        <w:rPr>
          <w:rFonts w:ascii="Libre Franklin" w:eastAsia="Libre Franklin" w:hAnsi="Libre Franklin" w:cs="Libre Franklin"/>
          <w:color w:val="000000"/>
          <w:sz w:val="24"/>
          <w:szCs w:val="24"/>
        </w:rPr>
        <w:t xml:space="preserve"> Nepal: Preliminary Mapping of Gender-Based Violence (Asia Foundation, 2010), Kathmandu: Asia Foundation.</w:t>
      </w:r>
    </w:p>
    <w:p w14:paraId="68BBC1F9" w14:textId="77777777" w:rsidR="007C2DE5" w:rsidRDefault="007C2DE5">
      <w:pPr>
        <w:rPr>
          <w:rFonts w:ascii="Libre Franklin" w:eastAsia="Libre Franklin" w:hAnsi="Libre Franklin" w:cs="Libre Franklin"/>
          <w:b/>
          <w:color w:val="7030A0"/>
          <w:sz w:val="28"/>
          <w:szCs w:val="28"/>
        </w:rPr>
      </w:pPr>
    </w:p>
    <w:sectPr w:rsidR="007C2DE5">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2C523" w14:textId="77777777" w:rsidR="00F611BA" w:rsidRDefault="00F611BA">
      <w:pPr>
        <w:spacing w:after="0" w:line="240" w:lineRule="auto"/>
      </w:pPr>
      <w:r>
        <w:separator/>
      </w:r>
    </w:p>
  </w:endnote>
  <w:endnote w:type="continuationSeparator" w:id="0">
    <w:p w14:paraId="4144DD80" w14:textId="77777777" w:rsidR="00F611BA" w:rsidRDefault="00F6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altName w:val="Calibri"/>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irmala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C209" w14:textId="77777777" w:rsidR="007C2DE5" w:rsidRDefault="00141AA8">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68BBC20C" wp14:editId="68BBC20D">
          <wp:extent cx="1402547" cy="294247"/>
          <wp:effectExtent l="0" t="0" r="0" b="0"/>
          <wp:docPr id="2005287774" name="Immagine 2005287774"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Text&#10;&#10;Description automatically generated with medium confidence"/>
                  <pic:cNvPicPr preferRelativeResize="0"/>
                </pic:nvPicPr>
                <pic:blipFill>
                  <a:blip r:embed="rId1"/>
                  <a:srcRect/>
                  <a:stretch>
                    <a:fillRect/>
                  </a:stretch>
                </pic:blipFill>
                <pic:spPr>
                  <a:xfrm>
                    <a:off x="0" y="0"/>
                    <a:ext cx="1402547" cy="294247"/>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68BBC20E" wp14:editId="68BBC20F">
              <wp:simplePos x="0" y="0"/>
              <wp:positionH relativeFrom="column">
                <wp:posOffset>1549400</wp:posOffset>
              </wp:positionH>
              <wp:positionV relativeFrom="paragraph">
                <wp:posOffset>-190499</wp:posOffset>
              </wp:positionV>
              <wp:extent cx="4857750" cy="904875"/>
              <wp:effectExtent l="0" t="0" r="0" b="0"/>
              <wp:wrapNone/>
              <wp:docPr id="27" name="Rettangolo 27"/>
              <wp:cNvGraphicFramePr/>
              <a:graphic xmlns:a="http://schemas.openxmlformats.org/drawingml/2006/main">
                <a:graphicData uri="http://schemas.microsoft.com/office/word/2010/wordprocessingShape">
                  <wps:wsp>
                    <wps:cNvSpPr/>
                    <wps:spPr>
                      <a:xfrm>
                        <a:off x="2921888" y="3332325"/>
                        <a:ext cx="4848225" cy="895350"/>
                      </a:xfrm>
                      <a:prstGeom prst="rect">
                        <a:avLst/>
                      </a:prstGeom>
                      <a:noFill/>
                      <a:ln>
                        <a:noFill/>
                      </a:ln>
                    </wps:spPr>
                    <wps:txbx>
                      <w:txbxContent>
                        <w:p w14:paraId="31A9F41B" w14:textId="77777777" w:rsidR="00E92AB2" w:rsidRDefault="00E92AB2">
                          <w:pPr>
                            <w:spacing w:line="258" w:lineRule="auto"/>
                            <w:textDirection w:val="btLr"/>
                            <w:rPr>
                              <w:rFonts w:ascii="Noto Sans" w:eastAsia="Noto Sans" w:hAnsi="Noto Sans" w:cs="Noto Sans"/>
                              <w:color w:val="000000"/>
                              <w:sz w:val="20"/>
                              <w:vertAlign w:val="superscript"/>
                              <w:lang w:val="it-IT"/>
                            </w:rPr>
                          </w:pPr>
                          <w:r w:rsidRPr="00E92AB2">
                            <w:rPr>
                              <w:rFonts w:ascii="Noto Sans" w:eastAsia="Noto Sans" w:hAnsi="Noto Sans" w:cs="Noto Sans"/>
                              <w:color w:val="000000"/>
                              <w:sz w:val="20"/>
                              <w:vertAlign w:val="superscript"/>
                              <w:lang w:val="it-IT"/>
                            </w:rPr>
                            <w:t>"Il sostegno della Commissione europea a questa pubblicazione non costituisce un'approvazione dei contenuti, che riflettono solo le opinioni degli autori, e la Commissione non può essere ritenuta responsabile per qualsiasi uso che possa essere fatto delle informazioni in essa contenute."</w:t>
                          </w:r>
                        </w:p>
                        <w:p w14:paraId="68BBC219" w14:textId="16CC2806" w:rsidR="007C2DE5" w:rsidRPr="00E92AB2" w:rsidRDefault="00E92AB2">
                          <w:pPr>
                            <w:spacing w:line="258" w:lineRule="auto"/>
                            <w:textDirection w:val="btLr"/>
                            <w:rPr>
                              <w:lang w:val="it-IT"/>
                            </w:rPr>
                          </w:pPr>
                          <w:r>
                            <w:rPr>
                              <w:rFonts w:ascii="Noto Sans" w:eastAsia="Noto Sans" w:hAnsi="Noto Sans" w:cs="Noto Sans"/>
                              <w:color w:val="000000"/>
                              <w:sz w:val="20"/>
                              <w:vertAlign w:val="superscript"/>
                              <w:lang w:val="it-IT"/>
                            </w:rPr>
                            <w:t>Numero del Progetto</w:t>
                          </w:r>
                          <w:r w:rsidR="00141AA8" w:rsidRPr="00E92AB2">
                            <w:rPr>
                              <w:rFonts w:ascii="Noto Sans" w:eastAsia="Noto Sans" w:hAnsi="Noto Sans" w:cs="Noto Sans"/>
                              <w:color w:val="000000"/>
                              <w:sz w:val="20"/>
                              <w:vertAlign w:val="superscript"/>
                              <w:lang w:val="it-IT"/>
                            </w:rPr>
                            <w:t xml:space="preserve">: </w:t>
                          </w:r>
                          <w:r w:rsidR="00141AA8" w:rsidRPr="00E92AB2">
                            <w:rPr>
                              <w:rFonts w:ascii="Noto Sans" w:eastAsia="Noto Sans" w:hAnsi="Noto Sans" w:cs="Noto Sans"/>
                              <w:b/>
                              <w:color w:val="000000"/>
                              <w:sz w:val="20"/>
                              <w:vertAlign w:val="superscript"/>
                              <w:lang w:val="it-IT"/>
                            </w:rPr>
                            <w:t>KA220-ADU-07F8F183</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8BBC20E" id="Rettangolo 27" o:spid="_x0000_s1030" style="position:absolute;margin-left:122pt;margin-top:-15pt;width:38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" filled="f" stroked="f">
              <v:textbox inset="2.53958mm,1.2694mm,2.53958mm,1.2694mm">
                <w:txbxContent>
                  <w:p w14:paraId="31A9F41B" w14:textId="77777777" w:rsidR="00E92AB2" w:rsidRDefault="00E92AB2">
                    <w:pPr>
                      <w:spacing w:line="258" w:lineRule="auto"/>
                      <w:textDirection w:val="btLr"/>
                      <w:rPr>
                        <w:rFonts w:ascii="Noto Sans" w:eastAsia="Noto Sans" w:hAnsi="Noto Sans" w:cs="Noto Sans"/>
                        <w:color w:val="000000"/>
                        <w:sz w:val="20"/>
                        <w:vertAlign w:val="superscript"/>
                        <w:lang w:val="it-IT"/>
                      </w:rPr>
                    </w:pPr>
                    <w:r w:rsidRPr="00E92AB2">
                      <w:rPr>
                        <w:rFonts w:ascii="Noto Sans" w:eastAsia="Noto Sans" w:hAnsi="Noto Sans" w:cs="Noto Sans"/>
                        <w:color w:val="000000"/>
                        <w:sz w:val="20"/>
                        <w:vertAlign w:val="superscript"/>
                        <w:lang w:val="it-IT"/>
                      </w:rPr>
                      <w:t>"Il sostegno della Commissione europea a questa pubblicazione non costituisce un'approvazione dei contenuti, che riflettono solo le opinioni degli autori, e la Commissione non può essere ritenuta responsabile per qualsiasi uso che possa essere fatto delle informazioni in essa contenute."</w:t>
                    </w:r>
                  </w:p>
                  <w:p w14:paraId="68BBC219" w14:textId="16CC2806" w:rsidR="007C2DE5" w:rsidRPr="00E92AB2" w:rsidRDefault="00E92AB2">
                    <w:pPr>
                      <w:spacing w:line="258" w:lineRule="auto"/>
                      <w:textDirection w:val="btLr"/>
                      <w:rPr>
                        <w:lang w:val="it-IT"/>
                      </w:rPr>
                    </w:pPr>
                    <w:r>
                      <w:rPr>
                        <w:rFonts w:ascii="Noto Sans" w:eastAsia="Noto Sans" w:hAnsi="Noto Sans" w:cs="Noto Sans"/>
                        <w:color w:val="000000"/>
                        <w:sz w:val="20"/>
                        <w:vertAlign w:val="superscript"/>
                        <w:lang w:val="it-IT"/>
                      </w:rPr>
                      <w:t>Numero del Progetto</w:t>
                    </w:r>
                    <w:r w:rsidR="00141AA8" w:rsidRPr="00E92AB2">
                      <w:rPr>
                        <w:rFonts w:ascii="Noto Sans" w:eastAsia="Noto Sans" w:hAnsi="Noto Sans" w:cs="Noto Sans"/>
                        <w:color w:val="000000"/>
                        <w:sz w:val="20"/>
                        <w:vertAlign w:val="superscript"/>
                        <w:lang w:val="it-IT"/>
                      </w:rPr>
                      <w:t xml:space="preserve">: </w:t>
                    </w:r>
                    <w:r w:rsidR="00141AA8" w:rsidRPr="00E92AB2">
                      <w:rPr>
                        <w:rFonts w:ascii="Noto Sans" w:eastAsia="Noto Sans" w:hAnsi="Noto Sans" w:cs="Noto Sans"/>
                        <w:b/>
                        <w:color w:val="000000"/>
                        <w:sz w:val="20"/>
                        <w:vertAlign w:val="superscript"/>
                        <w:lang w:val="it-IT"/>
                      </w:rPr>
                      <w:t>KA220-ADU-07F8F183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60258" w14:textId="77777777" w:rsidR="00F611BA" w:rsidRDefault="00F611BA">
      <w:pPr>
        <w:spacing w:after="0" w:line="240" w:lineRule="auto"/>
      </w:pPr>
      <w:r>
        <w:separator/>
      </w:r>
    </w:p>
  </w:footnote>
  <w:footnote w:type="continuationSeparator" w:id="0">
    <w:p w14:paraId="7A57DA78" w14:textId="77777777" w:rsidR="00F611BA" w:rsidRDefault="00F61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C208" w14:textId="77777777" w:rsidR="007C2DE5" w:rsidRDefault="00141AA8">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68BBC20A" wp14:editId="68BBC20B">
          <wp:simplePos x="0" y="0"/>
          <wp:positionH relativeFrom="column">
            <wp:posOffset>5010150</wp:posOffset>
          </wp:positionH>
          <wp:positionV relativeFrom="paragraph">
            <wp:posOffset>-259079</wp:posOffset>
          </wp:positionV>
          <wp:extent cx="1202690" cy="683895"/>
          <wp:effectExtent l="0" t="0" r="0" b="0"/>
          <wp:wrapSquare wrapText="bothSides" distT="0" distB="0" distL="114300" distR="114300"/>
          <wp:docPr id="1991412147" name="Immagine 1991412147"/>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02690" cy="6838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A79"/>
    <w:multiLevelType w:val="multilevel"/>
    <w:tmpl w:val="AAE81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DF7147"/>
    <w:multiLevelType w:val="multilevel"/>
    <w:tmpl w:val="F3966BE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15:restartNumberingAfterBreak="0">
    <w:nsid w:val="081E0CCE"/>
    <w:multiLevelType w:val="multilevel"/>
    <w:tmpl w:val="EA509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E42EAD"/>
    <w:multiLevelType w:val="multilevel"/>
    <w:tmpl w:val="AAE81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5C5E13"/>
    <w:multiLevelType w:val="multilevel"/>
    <w:tmpl w:val="0EB466E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D74291"/>
    <w:multiLevelType w:val="multilevel"/>
    <w:tmpl w:val="0088A4B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E470B12"/>
    <w:multiLevelType w:val="hybridMultilevel"/>
    <w:tmpl w:val="B09CD71E"/>
    <w:lvl w:ilvl="0" w:tplc="041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0B4761"/>
    <w:multiLevelType w:val="multilevel"/>
    <w:tmpl w:val="16FC43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DDE0566"/>
    <w:multiLevelType w:val="multilevel"/>
    <w:tmpl w:val="B25ACD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1F485D"/>
    <w:multiLevelType w:val="multilevel"/>
    <w:tmpl w:val="AAE81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11313A"/>
    <w:multiLevelType w:val="multilevel"/>
    <w:tmpl w:val="7422B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095F2D"/>
    <w:multiLevelType w:val="multilevel"/>
    <w:tmpl w:val="16A8756E"/>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237D6A"/>
    <w:multiLevelType w:val="multilevel"/>
    <w:tmpl w:val="256AD17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0B435E3"/>
    <w:multiLevelType w:val="multilevel"/>
    <w:tmpl w:val="0F581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FC944F4"/>
    <w:multiLevelType w:val="multilevel"/>
    <w:tmpl w:val="EB14E43C"/>
    <w:lvl w:ilvl="0">
      <w:start w:val="1"/>
      <w:numFmt w:val="bullet"/>
      <w:lvlText w:val="-"/>
      <w:lvlJc w:val="left"/>
      <w:pPr>
        <w:ind w:left="1056" w:hanging="360"/>
      </w:pPr>
      <w:rPr>
        <w:rFonts w:ascii="Libre Franklin" w:eastAsia="Libre Franklin" w:hAnsi="Libre Franklin" w:cs="Libre Franklin"/>
        <w:b/>
      </w:rPr>
    </w:lvl>
    <w:lvl w:ilvl="1">
      <w:start w:val="1"/>
      <w:numFmt w:val="bullet"/>
      <w:lvlText w:val="o"/>
      <w:lvlJc w:val="left"/>
      <w:pPr>
        <w:ind w:left="1776" w:hanging="360"/>
      </w:pPr>
      <w:rPr>
        <w:rFonts w:ascii="Courier New" w:eastAsia="Courier New" w:hAnsi="Courier New" w:cs="Courier New"/>
      </w:rPr>
    </w:lvl>
    <w:lvl w:ilvl="2">
      <w:start w:val="1"/>
      <w:numFmt w:val="bullet"/>
      <w:lvlText w:val="▪"/>
      <w:lvlJc w:val="left"/>
      <w:pPr>
        <w:ind w:left="2496" w:hanging="360"/>
      </w:pPr>
      <w:rPr>
        <w:rFonts w:ascii="Noto Sans Symbols" w:eastAsia="Noto Sans Symbols" w:hAnsi="Noto Sans Symbols" w:cs="Noto Sans Symbols"/>
      </w:rPr>
    </w:lvl>
    <w:lvl w:ilvl="3">
      <w:start w:val="1"/>
      <w:numFmt w:val="bullet"/>
      <w:lvlText w:val="●"/>
      <w:lvlJc w:val="left"/>
      <w:pPr>
        <w:ind w:left="3216" w:hanging="360"/>
      </w:pPr>
      <w:rPr>
        <w:rFonts w:ascii="Noto Sans Symbols" w:eastAsia="Noto Sans Symbols" w:hAnsi="Noto Sans Symbols" w:cs="Noto Sans Symbols"/>
      </w:rPr>
    </w:lvl>
    <w:lvl w:ilvl="4">
      <w:start w:val="1"/>
      <w:numFmt w:val="bullet"/>
      <w:lvlText w:val="o"/>
      <w:lvlJc w:val="left"/>
      <w:pPr>
        <w:ind w:left="3936" w:hanging="360"/>
      </w:pPr>
      <w:rPr>
        <w:rFonts w:ascii="Courier New" w:eastAsia="Courier New" w:hAnsi="Courier New" w:cs="Courier New"/>
      </w:rPr>
    </w:lvl>
    <w:lvl w:ilvl="5">
      <w:start w:val="1"/>
      <w:numFmt w:val="bullet"/>
      <w:lvlText w:val="▪"/>
      <w:lvlJc w:val="left"/>
      <w:pPr>
        <w:ind w:left="4656" w:hanging="360"/>
      </w:pPr>
      <w:rPr>
        <w:rFonts w:ascii="Noto Sans Symbols" w:eastAsia="Noto Sans Symbols" w:hAnsi="Noto Sans Symbols" w:cs="Noto Sans Symbols"/>
      </w:rPr>
    </w:lvl>
    <w:lvl w:ilvl="6">
      <w:start w:val="1"/>
      <w:numFmt w:val="bullet"/>
      <w:lvlText w:val="●"/>
      <w:lvlJc w:val="left"/>
      <w:pPr>
        <w:ind w:left="5376" w:hanging="360"/>
      </w:pPr>
      <w:rPr>
        <w:rFonts w:ascii="Noto Sans Symbols" w:eastAsia="Noto Sans Symbols" w:hAnsi="Noto Sans Symbols" w:cs="Noto Sans Symbols"/>
      </w:rPr>
    </w:lvl>
    <w:lvl w:ilvl="7">
      <w:start w:val="1"/>
      <w:numFmt w:val="bullet"/>
      <w:lvlText w:val="o"/>
      <w:lvlJc w:val="left"/>
      <w:pPr>
        <w:ind w:left="6096" w:hanging="360"/>
      </w:pPr>
      <w:rPr>
        <w:rFonts w:ascii="Courier New" w:eastAsia="Courier New" w:hAnsi="Courier New" w:cs="Courier New"/>
      </w:rPr>
    </w:lvl>
    <w:lvl w:ilvl="8">
      <w:start w:val="1"/>
      <w:numFmt w:val="bullet"/>
      <w:lvlText w:val="▪"/>
      <w:lvlJc w:val="left"/>
      <w:pPr>
        <w:ind w:left="6816" w:hanging="360"/>
      </w:pPr>
      <w:rPr>
        <w:rFonts w:ascii="Noto Sans Symbols" w:eastAsia="Noto Sans Symbols" w:hAnsi="Noto Sans Symbols" w:cs="Noto Sans Symbols"/>
      </w:rPr>
    </w:lvl>
  </w:abstractNum>
  <w:num w:numId="1">
    <w:abstractNumId w:val="1"/>
  </w:num>
  <w:num w:numId="2">
    <w:abstractNumId w:val="11"/>
  </w:num>
  <w:num w:numId="3">
    <w:abstractNumId w:val="7"/>
  </w:num>
  <w:num w:numId="4">
    <w:abstractNumId w:val="13"/>
  </w:num>
  <w:num w:numId="5">
    <w:abstractNumId w:val="14"/>
  </w:num>
  <w:num w:numId="6">
    <w:abstractNumId w:val="12"/>
  </w:num>
  <w:num w:numId="7">
    <w:abstractNumId w:val="8"/>
  </w:num>
  <w:num w:numId="8">
    <w:abstractNumId w:val="2"/>
  </w:num>
  <w:num w:numId="9">
    <w:abstractNumId w:val="10"/>
  </w:num>
  <w:num w:numId="10">
    <w:abstractNumId w:val="5"/>
  </w:num>
  <w:num w:numId="11">
    <w:abstractNumId w:val="9"/>
  </w:num>
  <w:num w:numId="12">
    <w:abstractNumId w:val="6"/>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E5"/>
    <w:rsid w:val="0000720D"/>
    <w:rsid w:val="000138C3"/>
    <w:rsid w:val="000153E7"/>
    <w:rsid w:val="00050267"/>
    <w:rsid w:val="00056464"/>
    <w:rsid w:val="000752C8"/>
    <w:rsid w:val="000B48B8"/>
    <w:rsid w:val="000D7722"/>
    <w:rsid w:val="000E2187"/>
    <w:rsid w:val="000E4797"/>
    <w:rsid w:val="000F6CC8"/>
    <w:rsid w:val="000F6DCF"/>
    <w:rsid w:val="00102913"/>
    <w:rsid w:val="00102BCF"/>
    <w:rsid w:val="00115238"/>
    <w:rsid w:val="0012384E"/>
    <w:rsid w:val="00132EA9"/>
    <w:rsid w:val="001354F6"/>
    <w:rsid w:val="00141AA8"/>
    <w:rsid w:val="001604A4"/>
    <w:rsid w:val="00163C87"/>
    <w:rsid w:val="001647F8"/>
    <w:rsid w:val="00176445"/>
    <w:rsid w:val="0019618C"/>
    <w:rsid w:val="001C1474"/>
    <w:rsid w:val="001D4BC4"/>
    <w:rsid w:val="001F5EF4"/>
    <w:rsid w:val="001F7942"/>
    <w:rsid w:val="00201BF9"/>
    <w:rsid w:val="002159AE"/>
    <w:rsid w:val="00240CE6"/>
    <w:rsid w:val="00242640"/>
    <w:rsid w:val="002531A7"/>
    <w:rsid w:val="00261A01"/>
    <w:rsid w:val="0027379B"/>
    <w:rsid w:val="00290AA1"/>
    <w:rsid w:val="002932E4"/>
    <w:rsid w:val="0031423E"/>
    <w:rsid w:val="00321AD2"/>
    <w:rsid w:val="003334F4"/>
    <w:rsid w:val="00343DDE"/>
    <w:rsid w:val="0035441B"/>
    <w:rsid w:val="00361C03"/>
    <w:rsid w:val="00377BE8"/>
    <w:rsid w:val="0039183A"/>
    <w:rsid w:val="003A6AE3"/>
    <w:rsid w:val="003B3580"/>
    <w:rsid w:val="003C526D"/>
    <w:rsid w:val="003F23F0"/>
    <w:rsid w:val="00406E95"/>
    <w:rsid w:val="0044718D"/>
    <w:rsid w:val="004629A7"/>
    <w:rsid w:val="00465AEA"/>
    <w:rsid w:val="004707AE"/>
    <w:rsid w:val="00491625"/>
    <w:rsid w:val="00495D52"/>
    <w:rsid w:val="004974B7"/>
    <w:rsid w:val="004A580C"/>
    <w:rsid w:val="004B79B0"/>
    <w:rsid w:val="004D0667"/>
    <w:rsid w:val="004E74E8"/>
    <w:rsid w:val="004F68D6"/>
    <w:rsid w:val="00523C32"/>
    <w:rsid w:val="00532C13"/>
    <w:rsid w:val="00532D6A"/>
    <w:rsid w:val="005476DE"/>
    <w:rsid w:val="0057494C"/>
    <w:rsid w:val="00576684"/>
    <w:rsid w:val="00585CA5"/>
    <w:rsid w:val="005A01DF"/>
    <w:rsid w:val="005A3CE8"/>
    <w:rsid w:val="005B254E"/>
    <w:rsid w:val="005C103F"/>
    <w:rsid w:val="005C52CF"/>
    <w:rsid w:val="005D22DF"/>
    <w:rsid w:val="005D3AFB"/>
    <w:rsid w:val="005F4EC6"/>
    <w:rsid w:val="005F7EA9"/>
    <w:rsid w:val="00656161"/>
    <w:rsid w:val="0068763B"/>
    <w:rsid w:val="006B68C2"/>
    <w:rsid w:val="006F17BA"/>
    <w:rsid w:val="006F48B1"/>
    <w:rsid w:val="00701A37"/>
    <w:rsid w:val="0070618C"/>
    <w:rsid w:val="00730C5B"/>
    <w:rsid w:val="007437A9"/>
    <w:rsid w:val="007C2DE5"/>
    <w:rsid w:val="007D2591"/>
    <w:rsid w:val="007F7028"/>
    <w:rsid w:val="00820014"/>
    <w:rsid w:val="008325A4"/>
    <w:rsid w:val="008429E0"/>
    <w:rsid w:val="00845854"/>
    <w:rsid w:val="0085600F"/>
    <w:rsid w:val="00886717"/>
    <w:rsid w:val="0089455F"/>
    <w:rsid w:val="008B03A1"/>
    <w:rsid w:val="008B2123"/>
    <w:rsid w:val="008E77EB"/>
    <w:rsid w:val="008F1AC3"/>
    <w:rsid w:val="00913567"/>
    <w:rsid w:val="0094040C"/>
    <w:rsid w:val="00962DA5"/>
    <w:rsid w:val="00966658"/>
    <w:rsid w:val="00967FC5"/>
    <w:rsid w:val="00970616"/>
    <w:rsid w:val="00981ECB"/>
    <w:rsid w:val="0098230D"/>
    <w:rsid w:val="0098544C"/>
    <w:rsid w:val="00987D0B"/>
    <w:rsid w:val="009E26A7"/>
    <w:rsid w:val="00A04462"/>
    <w:rsid w:val="00A07A24"/>
    <w:rsid w:val="00A156C6"/>
    <w:rsid w:val="00A660B8"/>
    <w:rsid w:val="00A66BB3"/>
    <w:rsid w:val="00AB4440"/>
    <w:rsid w:val="00AC1B88"/>
    <w:rsid w:val="00AD51A8"/>
    <w:rsid w:val="00AF4ABD"/>
    <w:rsid w:val="00B27322"/>
    <w:rsid w:val="00B44AB6"/>
    <w:rsid w:val="00B52E75"/>
    <w:rsid w:val="00B61960"/>
    <w:rsid w:val="00B66DFF"/>
    <w:rsid w:val="00B73BF4"/>
    <w:rsid w:val="00B80B14"/>
    <w:rsid w:val="00B86A5B"/>
    <w:rsid w:val="00B93044"/>
    <w:rsid w:val="00B96D4C"/>
    <w:rsid w:val="00BA6D74"/>
    <w:rsid w:val="00BB3274"/>
    <w:rsid w:val="00BB35EA"/>
    <w:rsid w:val="00BD4D72"/>
    <w:rsid w:val="00BE3B48"/>
    <w:rsid w:val="00BE3C40"/>
    <w:rsid w:val="00BF7070"/>
    <w:rsid w:val="00C2294C"/>
    <w:rsid w:val="00C23790"/>
    <w:rsid w:val="00C3211F"/>
    <w:rsid w:val="00C76917"/>
    <w:rsid w:val="00C97F59"/>
    <w:rsid w:val="00CB136D"/>
    <w:rsid w:val="00CB6AA2"/>
    <w:rsid w:val="00CC5F43"/>
    <w:rsid w:val="00CC7253"/>
    <w:rsid w:val="00CD3C95"/>
    <w:rsid w:val="00D00CA7"/>
    <w:rsid w:val="00D07619"/>
    <w:rsid w:val="00D23BC3"/>
    <w:rsid w:val="00D24902"/>
    <w:rsid w:val="00D327C2"/>
    <w:rsid w:val="00D35336"/>
    <w:rsid w:val="00D4602C"/>
    <w:rsid w:val="00D468C3"/>
    <w:rsid w:val="00D621EE"/>
    <w:rsid w:val="00D915D2"/>
    <w:rsid w:val="00DA25FB"/>
    <w:rsid w:val="00DB7890"/>
    <w:rsid w:val="00DC1489"/>
    <w:rsid w:val="00E01291"/>
    <w:rsid w:val="00E0428D"/>
    <w:rsid w:val="00E237A5"/>
    <w:rsid w:val="00E31024"/>
    <w:rsid w:val="00E65DE0"/>
    <w:rsid w:val="00E66871"/>
    <w:rsid w:val="00E84B9A"/>
    <w:rsid w:val="00E9229B"/>
    <w:rsid w:val="00E92AB2"/>
    <w:rsid w:val="00EA018B"/>
    <w:rsid w:val="00EA6066"/>
    <w:rsid w:val="00EC038D"/>
    <w:rsid w:val="00EF0B6A"/>
    <w:rsid w:val="00EF1170"/>
    <w:rsid w:val="00F2168E"/>
    <w:rsid w:val="00F32DA2"/>
    <w:rsid w:val="00F4248B"/>
    <w:rsid w:val="00F54A2D"/>
    <w:rsid w:val="00F611BA"/>
    <w:rsid w:val="00F87655"/>
    <w:rsid w:val="00FA4633"/>
    <w:rsid w:val="00FB47E3"/>
    <w:rsid w:val="00FB7494"/>
    <w:rsid w:val="00FE62D5"/>
    <w:rsid w:val="00FF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BBC0C8"/>
  <w15:docId w15:val="{9761E60C-7F9E-4048-BB8F-28C5C8C3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styleId="Grigliatabella">
    <w:name w:val="Table Grid"/>
    <w:basedOn w:val="Tabellanormale"/>
    <w:uiPriority w:val="39"/>
    <w:rsid w:val="0087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156D5"/>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9156D5"/>
  </w:style>
  <w:style w:type="paragraph" w:styleId="Pidipagina">
    <w:name w:val="footer"/>
    <w:basedOn w:val="Normale"/>
    <w:link w:val="PidipaginaCarattere"/>
    <w:uiPriority w:val="99"/>
    <w:unhideWhenUsed/>
    <w:rsid w:val="009156D5"/>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9156D5"/>
  </w:style>
  <w:style w:type="table" w:styleId="Tabellagriglia1chiara-colore2">
    <w:name w:val="Grid Table 1 Light Accent 2"/>
    <w:basedOn w:val="Tabellanormale"/>
    <w:uiPriority w:val="46"/>
    <w:rsid w:val="009156D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Enfasigrassetto">
    <w:name w:val="Strong"/>
    <w:basedOn w:val="Carpredefinitoparagrafo"/>
    <w:uiPriority w:val="22"/>
    <w:qFormat/>
    <w:rsid w:val="00157E46"/>
    <w:rPr>
      <w:b/>
      <w:bCs/>
    </w:rPr>
  </w:style>
  <w:style w:type="paragraph" w:styleId="Paragrafoelenco">
    <w:name w:val="List Paragraph"/>
    <w:basedOn w:val="Normale"/>
    <w:uiPriority w:val="34"/>
    <w:qFormat/>
    <w:rsid w:val="00157E46"/>
    <w:pPr>
      <w:ind w:left="720"/>
      <w:contextualSpacing/>
    </w:pPr>
  </w:style>
  <w:style w:type="paragraph" w:styleId="NormaleWeb">
    <w:name w:val="Normal (Web)"/>
    <w:basedOn w:val="Normale"/>
    <w:uiPriority w:val="99"/>
    <w:semiHidden/>
    <w:unhideWhenUsed/>
    <w:rsid w:val="00913CFD"/>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normal2">
    <w:name w:val="normal2"/>
    <w:basedOn w:val="Normale"/>
    <w:rsid w:val="0057105F"/>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normal1">
    <w:name w:val="normal1"/>
    <w:basedOn w:val="Normale"/>
    <w:rsid w:val="002C3FF9"/>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Collegamentoipertestuale">
    <w:name w:val="Hyperlink"/>
    <w:basedOn w:val="Carpredefinitoparagrafo"/>
    <w:uiPriority w:val="99"/>
    <w:unhideWhenUsed/>
    <w:rsid w:val="002C3FF9"/>
    <w:rPr>
      <w:color w:val="0000FF"/>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 w:type="character" w:styleId="Menzionenonrisolta">
    <w:name w:val="Unresolved Mention"/>
    <w:basedOn w:val="Carpredefinitoparagrafo"/>
    <w:uiPriority w:val="99"/>
    <w:semiHidden/>
    <w:unhideWhenUsed/>
    <w:rsid w:val="00E23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05">
      <w:bodyDiv w:val="1"/>
      <w:marLeft w:val="0"/>
      <w:marRight w:val="0"/>
      <w:marTop w:val="0"/>
      <w:marBottom w:val="0"/>
      <w:divBdr>
        <w:top w:val="none" w:sz="0" w:space="0" w:color="auto"/>
        <w:left w:val="none" w:sz="0" w:space="0" w:color="auto"/>
        <w:bottom w:val="none" w:sz="0" w:space="0" w:color="auto"/>
        <w:right w:val="none" w:sz="0" w:space="0" w:color="auto"/>
      </w:divBdr>
      <w:divsChild>
        <w:div w:id="1661618451">
          <w:marLeft w:val="0"/>
          <w:marRight w:val="0"/>
          <w:marTop w:val="0"/>
          <w:marBottom w:val="0"/>
          <w:divBdr>
            <w:top w:val="none" w:sz="0" w:space="0" w:color="auto"/>
            <w:left w:val="none" w:sz="0" w:space="0" w:color="auto"/>
            <w:bottom w:val="none" w:sz="0" w:space="0" w:color="auto"/>
            <w:right w:val="none" w:sz="0" w:space="0" w:color="auto"/>
          </w:divBdr>
        </w:div>
      </w:divsChild>
    </w:div>
    <w:div w:id="42337838">
      <w:bodyDiv w:val="1"/>
      <w:marLeft w:val="0"/>
      <w:marRight w:val="0"/>
      <w:marTop w:val="0"/>
      <w:marBottom w:val="0"/>
      <w:divBdr>
        <w:top w:val="none" w:sz="0" w:space="0" w:color="auto"/>
        <w:left w:val="none" w:sz="0" w:space="0" w:color="auto"/>
        <w:bottom w:val="none" w:sz="0" w:space="0" w:color="auto"/>
        <w:right w:val="none" w:sz="0" w:space="0" w:color="auto"/>
      </w:divBdr>
      <w:divsChild>
        <w:div w:id="1343782322">
          <w:marLeft w:val="0"/>
          <w:marRight w:val="0"/>
          <w:marTop w:val="0"/>
          <w:marBottom w:val="0"/>
          <w:divBdr>
            <w:top w:val="none" w:sz="0" w:space="0" w:color="auto"/>
            <w:left w:val="none" w:sz="0" w:space="0" w:color="auto"/>
            <w:bottom w:val="none" w:sz="0" w:space="0" w:color="auto"/>
            <w:right w:val="none" w:sz="0" w:space="0" w:color="auto"/>
          </w:divBdr>
        </w:div>
        <w:div w:id="899629651">
          <w:marLeft w:val="0"/>
          <w:marRight w:val="0"/>
          <w:marTop w:val="0"/>
          <w:marBottom w:val="0"/>
          <w:divBdr>
            <w:top w:val="none" w:sz="0" w:space="0" w:color="auto"/>
            <w:left w:val="none" w:sz="0" w:space="0" w:color="auto"/>
            <w:bottom w:val="none" w:sz="0" w:space="0" w:color="auto"/>
            <w:right w:val="none" w:sz="0" w:space="0" w:color="auto"/>
          </w:divBdr>
        </w:div>
      </w:divsChild>
    </w:div>
    <w:div w:id="75128555">
      <w:bodyDiv w:val="1"/>
      <w:marLeft w:val="0"/>
      <w:marRight w:val="0"/>
      <w:marTop w:val="0"/>
      <w:marBottom w:val="0"/>
      <w:divBdr>
        <w:top w:val="none" w:sz="0" w:space="0" w:color="auto"/>
        <w:left w:val="none" w:sz="0" w:space="0" w:color="auto"/>
        <w:bottom w:val="none" w:sz="0" w:space="0" w:color="auto"/>
        <w:right w:val="none" w:sz="0" w:space="0" w:color="auto"/>
      </w:divBdr>
    </w:div>
    <w:div w:id="157549610">
      <w:bodyDiv w:val="1"/>
      <w:marLeft w:val="0"/>
      <w:marRight w:val="0"/>
      <w:marTop w:val="0"/>
      <w:marBottom w:val="0"/>
      <w:divBdr>
        <w:top w:val="none" w:sz="0" w:space="0" w:color="auto"/>
        <w:left w:val="none" w:sz="0" w:space="0" w:color="auto"/>
        <w:bottom w:val="none" w:sz="0" w:space="0" w:color="auto"/>
        <w:right w:val="none" w:sz="0" w:space="0" w:color="auto"/>
      </w:divBdr>
      <w:divsChild>
        <w:div w:id="1000545726">
          <w:marLeft w:val="0"/>
          <w:marRight w:val="0"/>
          <w:marTop w:val="0"/>
          <w:marBottom w:val="0"/>
          <w:divBdr>
            <w:top w:val="single" w:sz="2" w:space="0" w:color="D9D9E3"/>
            <w:left w:val="single" w:sz="2" w:space="0" w:color="D9D9E3"/>
            <w:bottom w:val="single" w:sz="2" w:space="0" w:color="D9D9E3"/>
            <w:right w:val="single" w:sz="2" w:space="0" w:color="D9D9E3"/>
          </w:divBdr>
          <w:divsChild>
            <w:div w:id="249780488">
              <w:marLeft w:val="0"/>
              <w:marRight w:val="0"/>
              <w:marTop w:val="0"/>
              <w:marBottom w:val="0"/>
              <w:divBdr>
                <w:top w:val="single" w:sz="2" w:space="0" w:color="D9D9E3"/>
                <w:left w:val="single" w:sz="2" w:space="0" w:color="D9D9E3"/>
                <w:bottom w:val="single" w:sz="2" w:space="0" w:color="D9D9E3"/>
                <w:right w:val="single" w:sz="2" w:space="0" w:color="D9D9E3"/>
              </w:divBdr>
              <w:divsChild>
                <w:div w:id="932788789">
                  <w:marLeft w:val="0"/>
                  <w:marRight w:val="0"/>
                  <w:marTop w:val="0"/>
                  <w:marBottom w:val="0"/>
                  <w:divBdr>
                    <w:top w:val="single" w:sz="2" w:space="0" w:color="D9D9E3"/>
                    <w:left w:val="single" w:sz="2" w:space="0" w:color="D9D9E3"/>
                    <w:bottom w:val="single" w:sz="2" w:space="0" w:color="D9D9E3"/>
                    <w:right w:val="single" w:sz="2" w:space="0" w:color="D9D9E3"/>
                  </w:divBdr>
                  <w:divsChild>
                    <w:div w:id="1527399977">
                      <w:marLeft w:val="0"/>
                      <w:marRight w:val="0"/>
                      <w:marTop w:val="0"/>
                      <w:marBottom w:val="0"/>
                      <w:divBdr>
                        <w:top w:val="single" w:sz="2" w:space="0" w:color="D9D9E3"/>
                        <w:left w:val="single" w:sz="2" w:space="0" w:color="D9D9E3"/>
                        <w:bottom w:val="single" w:sz="2" w:space="0" w:color="D9D9E3"/>
                        <w:right w:val="single" w:sz="2" w:space="0" w:color="D9D9E3"/>
                      </w:divBdr>
                      <w:divsChild>
                        <w:div w:id="1669013719">
                          <w:marLeft w:val="0"/>
                          <w:marRight w:val="0"/>
                          <w:marTop w:val="0"/>
                          <w:marBottom w:val="0"/>
                          <w:divBdr>
                            <w:top w:val="single" w:sz="2" w:space="0" w:color="auto"/>
                            <w:left w:val="single" w:sz="2" w:space="0" w:color="auto"/>
                            <w:bottom w:val="single" w:sz="6" w:space="0" w:color="auto"/>
                            <w:right w:val="single" w:sz="2" w:space="0" w:color="auto"/>
                          </w:divBdr>
                          <w:divsChild>
                            <w:div w:id="204877686">
                              <w:marLeft w:val="0"/>
                              <w:marRight w:val="0"/>
                              <w:marTop w:val="100"/>
                              <w:marBottom w:val="100"/>
                              <w:divBdr>
                                <w:top w:val="single" w:sz="2" w:space="0" w:color="D9D9E3"/>
                                <w:left w:val="single" w:sz="2" w:space="0" w:color="D9D9E3"/>
                                <w:bottom w:val="single" w:sz="2" w:space="0" w:color="D9D9E3"/>
                                <w:right w:val="single" w:sz="2" w:space="0" w:color="D9D9E3"/>
                              </w:divBdr>
                              <w:divsChild>
                                <w:div w:id="1467625259">
                                  <w:marLeft w:val="0"/>
                                  <w:marRight w:val="0"/>
                                  <w:marTop w:val="0"/>
                                  <w:marBottom w:val="0"/>
                                  <w:divBdr>
                                    <w:top w:val="single" w:sz="2" w:space="0" w:color="D9D9E3"/>
                                    <w:left w:val="single" w:sz="2" w:space="0" w:color="D9D9E3"/>
                                    <w:bottom w:val="single" w:sz="2" w:space="0" w:color="D9D9E3"/>
                                    <w:right w:val="single" w:sz="2" w:space="0" w:color="D9D9E3"/>
                                  </w:divBdr>
                                  <w:divsChild>
                                    <w:div w:id="207229815">
                                      <w:marLeft w:val="0"/>
                                      <w:marRight w:val="0"/>
                                      <w:marTop w:val="0"/>
                                      <w:marBottom w:val="0"/>
                                      <w:divBdr>
                                        <w:top w:val="single" w:sz="2" w:space="0" w:color="D9D9E3"/>
                                        <w:left w:val="single" w:sz="2" w:space="0" w:color="D9D9E3"/>
                                        <w:bottom w:val="single" w:sz="2" w:space="0" w:color="D9D9E3"/>
                                        <w:right w:val="single" w:sz="2" w:space="0" w:color="D9D9E3"/>
                                      </w:divBdr>
                                      <w:divsChild>
                                        <w:div w:id="478351705">
                                          <w:marLeft w:val="0"/>
                                          <w:marRight w:val="0"/>
                                          <w:marTop w:val="0"/>
                                          <w:marBottom w:val="0"/>
                                          <w:divBdr>
                                            <w:top w:val="single" w:sz="2" w:space="0" w:color="D9D9E3"/>
                                            <w:left w:val="single" w:sz="2" w:space="0" w:color="D9D9E3"/>
                                            <w:bottom w:val="single" w:sz="2" w:space="0" w:color="D9D9E3"/>
                                            <w:right w:val="single" w:sz="2" w:space="0" w:color="D9D9E3"/>
                                          </w:divBdr>
                                          <w:divsChild>
                                            <w:div w:id="13632408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96201993">
          <w:marLeft w:val="0"/>
          <w:marRight w:val="0"/>
          <w:marTop w:val="0"/>
          <w:marBottom w:val="0"/>
          <w:divBdr>
            <w:top w:val="single" w:sz="6" w:space="0" w:color="auto"/>
            <w:left w:val="single" w:sz="2" w:space="0" w:color="auto"/>
            <w:bottom w:val="single" w:sz="2" w:space="0" w:color="auto"/>
            <w:right w:val="single" w:sz="2" w:space="0" w:color="auto"/>
          </w:divBdr>
        </w:div>
      </w:divsChild>
    </w:div>
    <w:div w:id="185752123">
      <w:bodyDiv w:val="1"/>
      <w:marLeft w:val="0"/>
      <w:marRight w:val="0"/>
      <w:marTop w:val="0"/>
      <w:marBottom w:val="0"/>
      <w:divBdr>
        <w:top w:val="none" w:sz="0" w:space="0" w:color="auto"/>
        <w:left w:val="none" w:sz="0" w:space="0" w:color="auto"/>
        <w:bottom w:val="none" w:sz="0" w:space="0" w:color="auto"/>
        <w:right w:val="none" w:sz="0" w:space="0" w:color="auto"/>
      </w:divBdr>
      <w:divsChild>
        <w:div w:id="766727920">
          <w:marLeft w:val="0"/>
          <w:marRight w:val="0"/>
          <w:marTop w:val="0"/>
          <w:marBottom w:val="0"/>
          <w:divBdr>
            <w:top w:val="single" w:sz="2" w:space="0" w:color="D9D9E3"/>
            <w:left w:val="single" w:sz="2" w:space="0" w:color="D9D9E3"/>
            <w:bottom w:val="single" w:sz="2" w:space="0" w:color="D9D9E3"/>
            <w:right w:val="single" w:sz="2" w:space="0" w:color="D9D9E3"/>
          </w:divBdr>
          <w:divsChild>
            <w:div w:id="1649284329">
              <w:marLeft w:val="0"/>
              <w:marRight w:val="0"/>
              <w:marTop w:val="0"/>
              <w:marBottom w:val="0"/>
              <w:divBdr>
                <w:top w:val="single" w:sz="2" w:space="0" w:color="D9D9E3"/>
                <w:left w:val="single" w:sz="2" w:space="0" w:color="D9D9E3"/>
                <w:bottom w:val="single" w:sz="2" w:space="0" w:color="D9D9E3"/>
                <w:right w:val="single" w:sz="2" w:space="0" w:color="D9D9E3"/>
              </w:divBdr>
              <w:divsChild>
                <w:div w:id="1657881887">
                  <w:marLeft w:val="0"/>
                  <w:marRight w:val="0"/>
                  <w:marTop w:val="0"/>
                  <w:marBottom w:val="0"/>
                  <w:divBdr>
                    <w:top w:val="single" w:sz="2" w:space="0" w:color="D9D9E3"/>
                    <w:left w:val="single" w:sz="2" w:space="0" w:color="D9D9E3"/>
                    <w:bottom w:val="single" w:sz="2" w:space="0" w:color="D9D9E3"/>
                    <w:right w:val="single" w:sz="2" w:space="0" w:color="D9D9E3"/>
                  </w:divBdr>
                  <w:divsChild>
                    <w:div w:id="1953395462">
                      <w:marLeft w:val="0"/>
                      <w:marRight w:val="0"/>
                      <w:marTop w:val="0"/>
                      <w:marBottom w:val="0"/>
                      <w:divBdr>
                        <w:top w:val="single" w:sz="2" w:space="0" w:color="D9D9E3"/>
                        <w:left w:val="single" w:sz="2" w:space="0" w:color="D9D9E3"/>
                        <w:bottom w:val="single" w:sz="2" w:space="0" w:color="D9D9E3"/>
                        <w:right w:val="single" w:sz="2" w:space="0" w:color="D9D9E3"/>
                      </w:divBdr>
                      <w:divsChild>
                        <w:div w:id="1762095859">
                          <w:marLeft w:val="0"/>
                          <w:marRight w:val="0"/>
                          <w:marTop w:val="0"/>
                          <w:marBottom w:val="0"/>
                          <w:divBdr>
                            <w:top w:val="single" w:sz="2" w:space="0" w:color="auto"/>
                            <w:left w:val="single" w:sz="2" w:space="0" w:color="auto"/>
                            <w:bottom w:val="single" w:sz="6" w:space="0" w:color="auto"/>
                            <w:right w:val="single" w:sz="2" w:space="0" w:color="auto"/>
                          </w:divBdr>
                          <w:divsChild>
                            <w:div w:id="1850873513">
                              <w:marLeft w:val="0"/>
                              <w:marRight w:val="0"/>
                              <w:marTop w:val="100"/>
                              <w:marBottom w:val="100"/>
                              <w:divBdr>
                                <w:top w:val="single" w:sz="2" w:space="0" w:color="D9D9E3"/>
                                <w:left w:val="single" w:sz="2" w:space="0" w:color="D9D9E3"/>
                                <w:bottom w:val="single" w:sz="2" w:space="0" w:color="D9D9E3"/>
                                <w:right w:val="single" w:sz="2" w:space="0" w:color="D9D9E3"/>
                              </w:divBdr>
                              <w:divsChild>
                                <w:div w:id="1914657604">
                                  <w:marLeft w:val="0"/>
                                  <w:marRight w:val="0"/>
                                  <w:marTop w:val="0"/>
                                  <w:marBottom w:val="0"/>
                                  <w:divBdr>
                                    <w:top w:val="single" w:sz="2" w:space="0" w:color="D9D9E3"/>
                                    <w:left w:val="single" w:sz="2" w:space="0" w:color="D9D9E3"/>
                                    <w:bottom w:val="single" w:sz="2" w:space="0" w:color="D9D9E3"/>
                                    <w:right w:val="single" w:sz="2" w:space="0" w:color="D9D9E3"/>
                                  </w:divBdr>
                                  <w:divsChild>
                                    <w:div w:id="37244052">
                                      <w:marLeft w:val="0"/>
                                      <w:marRight w:val="0"/>
                                      <w:marTop w:val="0"/>
                                      <w:marBottom w:val="0"/>
                                      <w:divBdr>
                                        <w:top w:val="single" w:sz="2" w:space="0" w:color="D9D9E3"/>
                                        <w:left w:val="single" w:sz="2" w:space="0" w:color="D9D9E3"/>
                                        <w:bottom w:val="single" w:sz="2" w:space="0" w:color="D9D9E3"/>
                                        <w:right w:val="single" w:sz="2" w:space="0" w:color="D9D9E3"/>
                                      </w:divBdr>
                                      <w:divsChild>
                                        <w:div w:id="675227554">
                                          <w:marLeft w:val="0"/>
                                          <w:marRight w:val="0"/>
                                          <w:marTop w:val="0"/>
                                          <w:marBottom w:val="0"/>
                                          <w:divBdr>
                                            <w:top w:val="single" w:sz="2" w:space="0" w:color="D9D9E3"/>
                                            <w:left w:val="single" w:sz="2" w:space="0" w:color="D9D9E3"/>
                                            <w:bottom w:val="single" w:sz="2" w:space="0" w:color="D9D9E3"/>
                                            <w:right w:val="single" w:sz="2" w:space="0" w:color="D9D9E3"/>
                                          </w:divBdr>
                                          <w:divsChild>
                                            <w:div w:id="1723849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46646436">
          <w:marLeft w:val="0"/>
          <w:marRight w:val="0"/>
          <w:marTop w:val="0"/>
          <w:marBottom w:val="0"/>
          <w:divBdr>
            <w:top w:val="single" w:sz="6" w:space="0" w:color="auto"/>
            <w:left w:val="single" w:sz="2" w:space="0" w:color="auto"/>
            <w:bottom w:val="single" w:sz="2" w:space="0" w:color="auto"/>
            <w:right w:val="single" w:sz="2" w:space="0" w:color="auto"/>
          </w:divBdr>
        </w:div>
      </w:divsChild>
    </w:div>
    <w:div w:id="221990120">
      <w:bodyDiv w:val="1"/>
      <w:marLeft w:val="0"/>
      <w:marRight w:val="0"/>
      <w:marTop w:val="0"/>
      <w:marBottom w:val="0"/>
      <w:divBdr>
        <w:top w:val="none" w:sz="0" w:space="0" w:color="auto"/>
        <w:left w:val="none" w:sz="0" w:space="0" w:color="auto"/>
        <w:bottom w:val="none" w:sz="0" w:space="0" w:color="auto"/>
        <w:right w:val="none" w:sz="0" w:space="0" w:color="auto"/>
      </w:divBdr>
      <w:divsChild>
        <w:div w:id="1148017138">
          <w:marLeft w:val="0"/>
          <w:marRight w:val="0"/>
          <w:marTop w:val="0"/>
          <w:marBottom w:val="0"/>
          <w:divBdr>
            <w:top w:val="none" w:sz="0" w:space="0" w:color="auto"/>
            <w:left w:val="none" w:sz="0" w:space="0" w:color="auto"/>
            <w:bottom w:val="none" w:sz="0" w:space="0" w:color="auto"/>
            <w:right w:val="none" w:sz="0" w:space="0" w:color="auto"/>
          </w:divBdr>
        </w:div>
        <w:div w:id="708536101">
          <w:marLeft w:val="0"/>
          <w:marRight w:val="0"/>
          <w:marTop w:val="0"/>
          <w:marBottom w:val="0"/>
          <w:divBdr>
            <w:top w:val="none" w:sz="0" w:space="0" w:color="auto"/>
            <w:left w:val="none" w:sz="0" w:space="0" w:color="auto"/>
            <w:bottom w:val="none" w:sz="0" w:space="0" w:color="auto"/>
            <w:right w:val="none" w:sz="0" w:space="0" w:color="auto"/>
          </w:divBdr>
        </w:div>
      </w:divsChild>
    </w:div>
    <w:div w:id="349648872">
      <w:bodyDiv w:val="1"/>
      <w:marLeft w:val="0"/>
      <w:marRight w:val="0"/>
      <w:marTop w:val="0"/>
      <w:marBottom w:val="0"/>
      <w:divBdr>
        <w:top w:val="none" w:sz="0" w:space="0" w:color="auto"/>
        <w:left w:val="none" w:sz="0" w:space="0" w:color="auto"/>
        <w:bottom w:val="none" w:sz="0" w:space="0" w:color="auto"/>
        <w:right w:val="none" w:sz="0" w:space="0" w:color="auto"/>
      </w:divBdr>
      <w:divsChild>
        <w:div w:id="618756637">
          <w:marLeft w:val="0"/>
          <w:marRight w:val="0"/>
          <w:marTop w:val="0"/>
          <w:marBottom w:val="0"/>
          <w:divBdr>
            <w:top w:val="none" w:sz="0" w:space="0" w:color="auto"/>
            <w:left w:val="none" w:sz="0" w:space="0" w:color="auto"/>
            <w:bottom w:val="none" w:sz="0" w:space="0" w:color="auto"/>
            <w:right w:val="none" w:sz="0" w:space="0" w:color="auto"/>
          </w:divBdr>
        </w:div>
        <w:div w:id="1496871020">
          <w:marLeft w:val="0"/>
          <w:marRight w:val="0"/>
          <w:marTop w:val="0"/>
          <w:marBottom w:val="0"/>
          <w:divBdr>
            <w:top w:val="none" w:sz="0" w:space="0" w:color="auto"/>
            <w:left w:val="none" w:sz="0" w:space="0" w:color="auto"/>
            <w:bottom w:val="none" w:sz="0" w:space="0" w:color="auto"/>
            <w:right w:val="none" w:sz="0" w:space="0" w:color="auto"/>
          </w:divBdr>
        </w:div>
        <w:div w:id="306322661">
          <w:marLeft w:val="0"/>
          <w:marRight w:val="0"/>
          <w:marTop w:val="0"/>
          <w:marBottom w:val="0"/>
          <w:divBdr>
            <w:top w:val="none" w:sz="0" w:space="0" w:color="auto"/>
            <w:left w:val="none" w:sz="0" w:space="0" w:color="auto"/>
            <w:bottom w:val="none" w:sz="0" w:space="0" w:color="auto"/>
            <w:right w:val="none" w:sz="0" w:space="0" w:color="auto"/>
          </w:divBdr>
        </w:div>
      </w:divsChild>
    </w:div>
    <w:div w:id="509687570">
      <w:bodyDiv w:val="1"/>
      <w:marLeft w:val="0"/>
      <w:marRight w:val="0"/>
      <w:marTop w:val="0"/>
      <w:marBottom w:val="0"/>
      <w:divBdr>
        <w:top w:val="none" w:sz="0" w:space="0" w:color="auto"/>
        <w:left w:val="none" w:sz="0" w:space="0" w:color="auto"/>
        <w:bottom w:val="none" w:sz="0" w:space="0" w:color="auto"/>
        <w:right w:val="none" w:sz="0" w:space="0" w:color="auto"/>
      </w:divBdr>
      <w:divsChild>
        <w:div w:id="1383486096">
          <w:marLeft w:val="0"/>
          <w:marRight w:val="0"/>
          <w:marTop w:val="0"/>
          <w:marBottom w:val="0"/>
          <w:divBdr>
            <w:top w:val="none" w:sz="0" w:space="0" w:color="auto"/>
            <w:left w:val="none" w:sz="0" w:space="0" w:color="auto"/>
            <w:bottom w:val="none" w:sz="0" w:space="0" w:color="auto"/>
            <w:right w:val="none" w:sz="0" w:space="0" w:color="auto"/>
          </w:divBdr>
        </w:div>
        <w:div w:id="1964266898">
          <w:marLeft w:val="0"/>
          <w:marRight w:val="0"/>
          <w:marTop w:val="0"/>
          <w:marBottom w:val="0"/>
          <w:divBdr>
            <w:top w:val="none" w:sz="0" w:space="0" w:color="auto"/>
            <w:left w:val="none" w:sz="0" w:space="0" w:color="auto"/>
            <w:bottom w:val="none" w:sz="0" w:space="0" w:color="auto"/>
            <w:right w:val="none" w:sz="0" w:space="0" w:color="auto"/>
          </w:divBdr>
        </w:div>
        <w:div w:id="1905289572">
          <w:marLeft w:val="0"/>
          <w:marRight w:val="0"/>
          <w:marTop w:val="0"/>
          <w:marBottom w:val="0"/>
          <w:divBdr>
            <w:top w:val="none" w:sz="0" w:space="0" w:color="auto"/>
            <w:left w:val="none" w:sz="0" w:space="0" w:color="auto"/>
            <w:bottom w:val="none" w:sz="0" w:space="0" w:color="auto"/>
            <w:right w:val="none" w:sz="0" w:space="0" w:color="auto"/>
          </w:divBdr>
        </w:div>
        <w:div w:id="1267538002">
          <w:marLeft w:val="0"/>
          <w:marRight w:val="0"/>
          <w:marTop w:val="0"/>
          <w:marBottom w:val="0"/>
          <w:divBdr>
            <w:top w:val="none" w:sz="0" w:space="0" w:color="auto"/>
            <w:left w:val="none" w:sz="0" w:space="0" w:color="auto"/>
            <w:bottom w:val="none" w:sz="0" w:space="0" w:color="auto"/>
            <w:right w:val="none" w:sz="0" w:space="0" w:color="auto"/>
          </w:divBdr>
        </w:div>
      </w:divsChild>
    </w:div>
    <w:div w:id="912394334">
      <w:bodyDiv w:val="1"/>
      <w:marLeft w:val="0"/>
      <w:marRight w:val="0"/>
      <w:marTop w:val="0"/>
      <w:marBottom w:val="0"/>
      <w:divBdr>
        <w:top w:val="none" w:sz="0" w:space="0" w:color="auto"/>
        <w:left w:val="none" w:sz="0" w:space="0" w:color="auto"/>
        <w:bottom w:val="none" w:sz="0" w:space="0" w:color="auto"/>
        <w:right w:val="none" w:sz="0" w:space="0" w:color="auto"/>
      </w:divBdr>
      <w:divsChild>
        <w:div w:id="325595134">
          <w:marLeft w:val="0"/>
          <w:marRight w:val="0"/>
          <w:marTop w:val="0"/>
          <w:marBottom w:val="0"/>
          <w:divBdr>
            <w:top w:val="none" w:sz="0" w:space="0" w:color="auto"/>
            <w:left w:val="none" w:sz="0" w:space="0" w:color="auto"/>
            <w:bottom w:val="none" w:sz="0" w:space="0" w:color="auto"/>
            <w:right w:val="none" w:sz="0" w:space="0" w:color="auto"/>
          </w:divBdr>
        </w:div>
        <w:div w:id="761606734">
          <w:marLeft w:val="0"/>
          <w:marRight w:val="0"/>
          <w:marTop w:val="0"/>
          <w:marBottom w:val="0"/>
          <w:divBdr>
            <w:top w:val="none" w:sz="0" w:space="0" w:color="auto"/>
            <w:left w:val="none" w:sz="0" w:space="0" w:color="auto"/>
            <w:bottom w:val="none" w:sz="0" w:space="0" w:color="auto"/>
            <w:right w:val="none" w:sz="0" w:space="0" w:color="auto"/>
          </w:divBdr>
        </w:div>
        <w:div w:id="1703283227">
          <w:marLeft w:val="0"/>
          <w:marRight w:val="0"/>
          <w:marTop w:val="0"/>
          <w:marBottom w:val="0"/>
          <w:divBdr>
            <w:top w:val="none" w:sz="0" w:space="0" w:color="auto"/>
            <w:left w:val="none" w:sz="0" w:space="0" w:color="auto"/>
            <w:bottom w:val="none" w:sz="0" w:space="0" w:color="auto"/>
            <w:right w:val="none" w:sz="0" w:space="0" w:color="auto"/>
          </w:divBdr>
        </w:div>
      </w:divsChild>
    </w:div>
    <w:div w:id="913901775">
      <w:bodyDiv w:val="1"/>
      <w:marLeft w:val="0"/>
      <w:marRight w:val="0"/>
      <w:marTop w:val="0"/>
      <w:marBottom w:val="0"/>
      <w:divBdr>
        <w:top w:val="none" w:sz="0" w:space="0" w:color="auto"/>
        <w:left w:val="none" w:sz="0" w:space="0" w:color="auto"/>
        <w:bottom w:val="none" w:sz="0" w:space="0" w:color="auto"/>
        <w:right w:val="none" w:sz="0" w:space="0" w:color="auto"/>
      </w:divBdr>
    </w:div>
    <w:div w:id="1095201312">
      <w:bodyDiv w:val="1"/>
      <w:marLeft w:val="0"/>
      <w:marRight w:val="0"/>
      <w:marTop w:val="0"/>
      <w:marBottom w:val="0"/>
      <w:divBdr>
        <w:top w:val="none" w:sz="0" w:space="0" w:color="auto"/>
        <w:left w:val="none" w:sz="0" w:space="0" w:color="auto"/>
        <w:bottom w:val="none" w:sz="0" w:space="0" w:color="auto"/>
        <w:right w:val="none" w:sz="0" w:space="0" w:color="auto"/>
      </w:divBdr>
      <w:divsChild>
        <w:div w:id="1892231704">
          <w:marLeft w:val="0"/>
          <w:marRight w:val="0"/>
          <w:marTop w:val="0"/>
          <w:marBottom w:val="0"/>
          <w:divBdr>
            <w:top w:val="none" w:sz="0" w:space="0" w:color="auto"/>
            <w:left w:val="none" w:sz="0" w:space="0" w:color="auto"/>
            <w:bottom w:val="none" w:sz="0" w:space="0" w:color="auto"/>
            <w:right w:val="none" w:sz="0" w:space="0" w:color="auto"/>
          </w:divBdr>
        </w:div>
      </w:divsChild>
    </w:div>
    <w:div w:id="1140538604">
      <w:bodyDiv w:val="1"/>
      <w:marLeft w:val="0"/>
      <w:marRight w:val="0"/>
      <w:marTop w:val="0"/>
      <w:marBottom w:val="0"/>
      <w:divBdr>
        <w:top w:val="none" w:sz="0" w:space="0" w:color="auto"/>
        <w:left w:val="none" w:sz="0" w:space="0" w:color="auto"/>
        <w:bottom w:val="none" w:sz="0" w:space="0" w:color="auto"/>
        <w:right w:val="none" w:sz="0" w:space="0" w:color="auto"/>
      </w:divBdr>
      <w:divsChild>
        <w:div w:id="152572541">
          <w:marLeft w:val="0"/>
          <w:marRight w:val="0"/>
          <w:marTop w:val="0"/>
          <w:marBottom w:val="0"/>
          <w:divBdr>
            <w:top w:val="none" w:sz="0" w:space="0" w:color="auto"/>
            <w:left w:val="none" w:sz="0" w:space="0" w:color="auto"/>
            <w:bottom w:val="none" w:sz="0" w:space="0" w:color="auto"/>
            <w:right w:val="none" w:sz="0" w:space="0" w:color="auto"/>
          </w:divBdr>
        </w:div>
      </w:divsChild>
    </w:div>
    <w:div w:id="1325011064">
      <w:bodyDiv w:val="1"/>
      <w:marLeft w:val="0"/>
      <w:marRight w:val="0"/>
      <w:marTop w:val="0"/>
      <w:marBottom w:val="0"/>
      <w:divBdr>
        <w:top w:val="none" w:sz="0" w:space="0" w:color="auto"/>
        <w:left w:val="none" w:sz="0" w:space="0" w:color="auto"/>
        <w:bottom w:val="none" w:sz="0" w:space="0" w:color="auto"/>
        <w:right w:val="none" w:sz="0" w:space="0" w:color="auto"/>
      </w:divBdr>
      <w:divsChild>
        <w:div w:id="1320886658">
          <w:marLeft w:val="0"/>
          <w:marRight w:val="0"/>
          <w:marTop w:val="0"/>
          <w:marBottom w:val="0"/>
          <w:divBdr>
            <w:top w:val="single" w:sz="2" w:space="0" w:color="D9D9E3"/>
            <w:left w:val="single" w:sz="2" w:space="0" w:color="D9D9E3"/>
            <w:bottom w:val="single" w:sz="2" w:space="0" w:color="D9D9E3"/>
            <w:right w:val="single" w:sz="2" w:space="0" w:color="D9D9E3"/>
          </w:divBdr>
          <w:divsChild>
            <w:div w:id="1844854997">
              <w:marLeft w:val="0"/>
              <w:marRight w:val="0"/>
              <w:marTop w:val="0"/>
              <w:marBottom w:val="0"/>
              <w:divBdr>
                <w:top w:val="single" w:sz="2" w:space="0" w:color="D9D9E3"/>
                <w:left w:val="single" w:sz="2" w:space="0" w:color="D9D9E3"/>
                <w:bottom w:val="single" w:sz="2" w:space="0" w:color="D9D9E3"/>
                <w:right w:val="single" w:sz="2" w:space="0" w:color="D9D9E3"/>
              </w:divBdr>
              <w:divsChild>
                <w:div w:id="1143044701">
                  <w:marLeft w:val="0"/>
                  <w:marRight w:val="0"/>
                  <w:marTop w:val="0"/>
                  <w:marBottom w:val="0"/>
                  <w:divBdr>
                    <w:top w:val="single" w:sz="2" w:space="0" w:color="D9D9E3"/>
                    <w:left w:val="single" w:sz="2" w:space="0" w:color="D9D9E3"/>
                    <w:bottom w:val="single" w:sz="2" w:space="0" w:color="D9D9E3"/>
                    <w:right w:val="single" w:sz="2" w:space="0" w:color="D9D9E3"/>
                  </w:divBdr>
                  <w:divsChild>
                    <w:div w:id="667247241">
                      <w:marLeft w:val="0"/>
                      <w:marRight w:val="0"/>
                      <w:marTop w:val="0"/>
                      <w:marBottom w:val="0"/>
                      <w:divBdr>
                        <w:top w:val="single" w:sz="2" w:space="0" w:color="D9D9E3"/>
                        <w:left w:val="single" w:sz="2" w:space="0" w:color="D9D9E3"/>
                        <w:bottom w:val="single" w:sz="2" w:space="0" w:color="D9D9E3"/>
                        <w:right w:val="single" w:sz="2" w:space="0" w:color="D9D9E3"/>
                      </w:divBdr>
                      <w:divsChild>
                        <w:div w:id="1987125915">
                          <w:marLeft w:val="0"/>
                          <w:marRight w:val="0"/>
                          <w:marTop w:val="0"/>
                          <w:marBottom w:val="0"/>
                          <w:divBdr>
                            <w:top w:val="single" w:sz="2" w:space="0" w:color="auto"/>
                            <w:left w:val="single" w:sz="2" w:space="0" w:color="auto"/>
                            <w:bottom w:val="single" w:sz="6" w:space="0" w:color="auto"/>
                            <w:right w:val="single" w:sz="2" w:space="0" w:color="auto"/>
                          </w:divBdr>
                          <w:divsChild>
                            <w:div w:id="1481459997">
                              <w:marLeft w:val="0"/>
                              <w:marRight w:val="0"/>
                              <w:marTop w:val="100"/>
                              <w:marBottom w:val="100"/>
                              <w:divBdr>
                                <w:top w:val="single" w:sz="2" w:space="0" w:color="D9D9E3"/>
                                <w:left w:val="single" w:sz="2" w:space="0" w:color="D9D9E3"/>
                                <w:bottom w:val="single" w:sz="2" w:space="0" w:color="D9D9E3"/>
                                <w:right w:val="single" w:sz="2" w:space="0" w:color="D9D9E3"/>
                              </w:divBdr>
                              <w:divsChild>
                                <w:div w:id="1657147062">
                                  <w:marLeft w:val="0"/>
                                  <w:marRight w:val="0"/>
                                  <w:marTop w:val="0"/>
                                  <w:marBottom w:val="0"/>
                                  <w:divBdr>
                                    <w:top w:val="single" w:sz="2" w:space="0" w:color="D9D9E3"/>
                                    <w:left w:val="single" w:sz="2" w:space="0" w:color="D9D9E3"/>
                                    <w:bottom w:val="single" w:sz="2" w:space="0" w:color="D9D9E3"/>
                                    <w:right w:val="single" w:sz="2" w:space="0" w:color="D9D9E3"/>
                                  </w:divBdr>
                                  <w:divsChild>
                                    <w:div w:id="2014451616">
                                      <w:marLeft w:val="0"/>
                                      <w:marRight w:val="0"/>
                                      <w:marTop w:val="0"/>
                                      <w:marBottom w:val="0"/>
                                      <w:divBdr>
                                        <w:top w:val="single" w:sz="2" w:space="0" w:color="D9D9E3"/>
                                        <w:left w:val="single" w:sz="2" w:space="0" w:color="D9D9E3"/>
                                        <w:bottom w:val="single" w:sz="2" w:space="0" w:color="D9D9E3"/>
                                        <w:right w:val="single" w:sz="2" w:space="0" w:color="D9D9E3"/>
                                      </w:divBdr>
                                      <w:divsChild>
                                        <w:div w:id="1348873285">
                                          <w:marLeft w:val="0"/>
                                          <w:marRight w:val="0"/>
                                          <w:marTop w:val="0"/>
                                          <w:marBottom w:val="0"/>
                                          <w:divBdr>
                                            <w:top w:val="single" w:sz="2" w:space="0" w:color="D9D9E3"/>
                                            <w:left w:val="single" w:sz="2" w:space="0" w:color="D9D9E3"/>
                                            <w:bottom w:val="single" w:sz="2" w:space="0" w:color="D9D9E3"/>
                                            <w:right w:val="single" w:sz="2" w:space="0" w:color="D9D9E3"/>
                                          </w:divBdr>
                                          <w:divsChild>
                                            <w:div w:id="13830983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66422926">
          <w:marLeft w:val="0"/>
          <w:marRight w:val="0"/>
          <w:marTop w:val="0"/>
          <w:marBottom w:val="0"/>
          <w:divBdr>
            <w:top w:val="single" w:sz="6" w:space="0" w:color="auto"/>
            <w:left w:val="single" w:sz="2" w:space="0" w:color="auto"/>
            <w:bottom w:val="single" w:sz="2" w:space="0" w:color="auto"/>
            <w:right w:val="single" w:sz="2" w:space="0" w:color="auto"/>
          </w:divBdr>
        </w:div>
      </w:divsChild>
    </w:div>
    <w:div w:id="1635795708">
      <w:bodyDiv w:val="1"/>
      <w:marLeft w:val="0"/>
      <w:marRight w:val="0"/>
      <w:marTop w:val="0"/>
      <w:marBottom w:val="0"/>
      <w:divBdr>
        <w:top w:val="none" w:sz="0" w:space="0" w:color="auto"/>
        <w:left w:val="none" w:sz="0" w:space="0" w:color="auto"/>
        <w:bottom w:val="none" w:sz="0" w:space="0" w:color="auto"/>
        <w:right w:val="none" w:sz="0" w:space="0" w:color="auto"/>
      </w:divBdr>
      <w:divsChild>
        <w:div w:id="141654587">
          <w:marLeft w:val="0"/>
          <w:marRight w:val="0"/>
          <w:marTop w:val="0"/>
          <w:marBottom w:val="0"/>
          <w:divBdr>
            <w:top w:val="none" w:sz="0" w:space="0" w:color="auto"/>
            <w:left w:val="none" w:sz="0" w:space="0" w:color="auto"/>
            <w:bottom w:val="none" w:sz="0" w:space="0" w:color="auto"/>
            <w:right w:val="none" w:sz="0" w:space="0" w:color="auto"/>
          </w:divBdr>
        </w:div>
      </w:divsChild>
    </w:div>
    <w:div w:id="1716346244">
      <w:bodyDiv w:val="1"/>
      <w:marLeft w:val="0"/>
      <w:marRight w:val="0"/>
      <w:marTop w:val="0"/>
      <w:marBottom w:val="0"/>
      <w:divBdr>
        <w:top w:val="none" w:sz="0" w:space="0" w:color="auto"/>
        <w:left w:val="none" w:sz="0" w:space="0" w:color="auto"/>
        <w:bottom w:val="none" w:sz="0" w:space="0" w:color="auto"/>
        <w:right w:val="none" w:sz="0" w:space="0" w:color="auto"/>
      </w:divBdr>
      <w:divsChild>
        <w:div w:id="63767134">
          <w:marLeft w:val="0"/>
          <w:marRight w:val="0"/>
          <w:marTop w:val="0"/>
          <w:marBottom w:val="0"/>
          <w:divBdr>
            <w:top w:val="none" w:sz="0" w:space="0" w:color="auto"/>
            <w:left w:val="none" w:sz="0" w:space="0" w:color="auto"/>
            <w:bottom w:val="none" w:sz="0" w:space="0" w:color="auto"/>
            <w:right w:val="none" w:sz="0" w:space="0" w:color="auto"/>
          </w:divBdr>
        </w:div>
      </w:divsChild>
    </w:div>
    <w:div w:id="1879394481">
      <w:bodyDiv w:val="1"/>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single" w:sz="2" w:space="0" w:color="D9D9E3"/>
            <w:left w:val="single" w:sz="2" w:space="0" w:color="D9D9E3"/>
            <w:bottom w:val="single" w:sz="2" w:space="0" w:color="D9D9E3"/>
            <w:right w:val="single" w:sz="2" w:space="0" w:color="D9D9E3"/>
          </w:divBdr>
          <w:divsChild>
            <w:div w:id="672955930">
              <w:marLeft w:val="0"/>
              <w:marRight w:val="0"/>
              <w:marTop w:val="0"/>
              <w:marBottom w:val="0"/>
              <w:divBdr>
                <w:top w:val="single" w:sz="2" w:space="0" w:color="D9D9E3"/>
                <w:left w:val="single" w:sz="2" w:space="0" w:color="D9D9E3"/>
                <w:bottom w:val="single" w:sz="2" w:space="0" w:color="D9D9E3"/>
                <w:right w:val="single" w:sz="2" w:space="0" w:color="D9D9E3"/>
              </w:divBdr>
              <w:divsChild>
                <w:div w:id="1970626211">
                  <w:marLeft w:val="0"/>
                  <w:marRight w:val="0"/>
                  <w:marTop w:val="0"/>
                  <w:marBottom w:val="0"/>
                  <w:divBdr>
                    <w:top w:val="single" w:sz="2" w:space="0" w:color="D9D9E3"/>
                    <w:left w:val="single" w:sz="2" w:space="0" w:color="D9D9E3"/>
                    <w:bottom w:val="single" w:sz="2" w:space="0" w:color="D9D9E3"/>
                    <w:right w:val="single" w:sz="2" w:space="0" w:color="D9D9E3"/>
                  </w:divBdr>
                  <w:divsChild>
                    <w:div w:id="637106387">
                      <w:marLeft w:val="0"/>
                      <w:marRight w:val="0"/>
                      <w:marTop w:val="0"/>
                      <w:marBottom w:val="0"/>
                      <w:divBdr>
                        <w:top w:val="single" w:sz="2" w:space="0" w:color="D9D9E3"/>
                        <w:left w:val="single" w:sz="2" w:space="0" w:color="D9D9E3"/>
                        <w:bottom w:val="single" w:sz="2" w:space="0" w:color="D9D9E3"/>
                        <w:right w:val="single" w:sz="2" w:space="0" w:color="D9D9E3"/>
                      </w:divBdr>
                      <w:divsChild>
                        <w:div w:id="1078209957">
                          <w:marLeft w:val="0"/>
                          <w:marRight w:val="0"/>
                          <w:marTop w:val="0"/>
                          <w:marBottom w:val="0"/>
                          <w:divBdr>
                            <w:top w:val="single" w:sz="2" w:space="0" w:color="auto"/>
                            <w:left w:val="single" w:sz="2" w:space="0" w:color="auto"/>
                            <w:bottom w:val="single" w:sz="6" w:space="0" w:color="auto"/>
                            <w:right w:val="single" w:sz="2" w:space="0" w:color="auto"/>
                          </w:divBdr>
                          <w:divsChild>
                            <w:div w:id="342586801">
                              <w:marLeft w:val="0"/>
                              <w:marRight w:val="0"/>
                              <w:marTop w:val="100"/>
                              <w:marBottom w:val="100"/>
                              <w:divBdr>
                                <w:top w:val="single" w:sz="2" w:space="0" w:color="D9D9E3"/>
                                <w:left w:val="single" w:sz="2" w:space="0" w:color="D9D9E3"/>
                                <w:bottom w:val="single" w:sz="2" w:space="0" w:color="D9D9E3"/>
                                <w:right w:val="single" w:sz="2" w:space="0" w:color="D9D9E3"/>
                              </w:divBdr>
                              <w:divsChild>
                                <w:div w:id="1491217031">
                                  <w:marLeft w:val="0"/>
                                  <w:marRight w:val="0"/>
                                  <w:marTop w:val="0"/>
                                  <w:marBottom w:val="0"/>
                                  <w:divBdr>
                                    <w:top w:val="single" w:sz="2" w:space="0" w:color="D9D9E3"/>
                                    <w:left w:val="single" w:sz="2" w:space="0" w:color="D9D9E3"/>
                                    <w:bottom w:val="single" w:sz="2" w:space="0" w:color="D9D9E3"/>
                                    <w:right w:val="single" w:sz="2" w:space="0" w:color="D9D9E3"/>
                                  </w:divBdr>
                                  <w:divsChild>
                                    <w:div w:id="1388724851">
                                      <w:marLeft w:val="0"/>
                                      <w:marRight w:val="0"/>
                                      <w:marTop w:val="0"/>
                                      <w:marBottom w:val="0"/>
                                      <w:divBdr>
                                        <w:top w:val="single" w:sz="2" w:space="0" w:color="D9D9E3"/>
                                        <w:left w:val="single" w:sz="2" w:space="0" w:color="D9D9E3"/>
                                        <w:bottom w:val="single" w:sz="2" w:space="0" w:color="D9D9E3"/>
                                        <w:right w:val="single" w:sz="2" w:space="0" w:color="D9D9E3"/>
                                      </w:divBdr>
                                      <w:divsChild>
                                        <w:div w:id="974676941">
                                          <w:marLeft w:val="0"/>
                                          <w:marRight w:val="0"/>
                                          <w:marTop w:val="0"/>
                                          <w:marBottom w:val="0"/>
                                          <w:divBdr>
                                            <w:top w:val="single" w:sz="2" w:space="0" w:color="D9D9E3"/>
                                            <w:left w:val="single" w:sz="2" w:space="0" w:color="D9D9E3"/>
                                            <w:bottom w:val="single" w:sz="2" w:space="0" w:color="D9D9E3"/>
                                            <w:right w:val="single" w:sz="2" w:space="0" w:color="D9D9E3"/>
                                          </w:divBdr>
                                          <w:divsChild>
                                            <w:div w:id="14519740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64062105">
          <w:marLeft w:val="0"/>
          <w:marRight w:val="0"/>
          <w:marTop w:val="0"/>
          <w:marBottom w:val="0"/>
          <w:divBdr>
            <w:top w:val="single" w:sz="6" w:space="0" w:color="auto"/>
            <w:left w:val="single" w:sz="2" w:space="0" w:color="auto"/>
            <w:bottom w:val="single" w:sz="2" w:space="0" w:color="auto"/>
            <w:right w:val="single" w:sz="2" w:space="0" w:color="auto"/>
          </w:divBdr>
        </w:div>
      </w:divsChild>
    </w:div>
    <w:div w:id="1922642046">
      <w:bodyDiv w:val="1"/>
      <w:marLeft w:val="0"/>
      <w:marRight w:val="0"/>
      <w:marTop w:val="0"/>
      <w:marBottom w:val="0"/>
      <w:divBdr>
        <w:top w:val="none" w:sz="0" w:space="0" w:color="auto"/>
        <w:left w:val="none" w:sz="0" w:space="0" w:color="auto"/>
        <w:bottom w:val="none" w:sz="0" w:space="0" w:color="auto"/>
        <w:right w:val="none" w:sz="0" w:space="0" w:color="auto"/>
      </w:divBdr>
      <w:divsChild>
        <w:div w:id="17257145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ho.int/news-room/fact-sheets/detail/child-maltreatment" TargetMode="External"/><Relationship Id="rId18" Type="http://schemas.openxmlformats.org/officeDocument/2006/relationships/image" Target="media/image1.jp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who.int/news-room/fact-sheets/detail/abuse-of-older-people" TargetMode="External"/><Relationship Id="rId17" Type="http://schemas.openxmlformats.org/officeDocument/2006/relationships/hyperlink" Target="https://www.endvawnow.org/fr/articles/1813-conduct-a-service-mapping-exercise.html" TargetMode="External"/><Relationship Id="rId2" Type="http://schemas.openxmlformats.org/officeDocument/2006/relationships/customXml" Target="../customXml/item2.xml"/><Relationship Id="rId16" Type="http://schemas.openxmlformats.org/officeDocument/2006/relationships/hyperlink" Target="https://www.ojp.gov/pdffiles1/nij/301583-d-iii.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m.coe.int/168008482e" TargetMode="External"/><Relationship Id="rId5" Type="http://schemas.openxmlformats.org/officeDocument/2006/relationships/settings" Target="settings.xml"/><Relationship Id="rId15" Type="http://schemas.openxmlformats.org/officeDocument/2006/relationships/hyperlink" Target="https://cdn.who.int/media/docs/default-source/documents/social-determinants-of-health/who_2022_plv_strategy_2022-2026_finalfile.pdf?sfvrsn=c819ff54_3&amp;download=true" TargetMode="External"/><Relationship Id="rId10" Type="http://schemas.openxmlformats.org/officeDocument/2006/relationships/hyperlink" Target="http://bdigital.ipg.pt/dspace/bitstream/10314/4195/1/ermelindam_169a.pdf"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reverso.net/traduzione-testo" TargetMode="External"/><Relationship Id="rId14" Type="http://schemas.openxmlformats.org/officeDocument/2006/relationships/hyperlink" Target="https://www.who.int/news-room/fact-sheets/detail/violence-against-wom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oYMn3+mrpA69aXIicjv5FG9HQ==">AMUW2mXlGVeZHoH0zEJUHXtVrTV03d+WiVogDTXvj0kdWuShQELv1baIm17GfP+W4vEFy/WsSOvZDA0gsaO+XetYcERRplAljeu7fnplDCbKfhJ3IFkDwR4=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DCDAE8-DF21-4F02-BC6F-B9EA2CB1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5351</Words>
  <Characters>30505</Characters>
  <Application>Microsoft Office Word</Application>
  <DocSecurity>0</DocSecurity>
  <Lines>254</Lines>
  <Paragraphs>71</Paragraphs>
  <ScaleCrop>false</ScaleCrop>
  <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Carvalho</dc:creator>
  <cp:lastModifiedBy>Sofia Jobbagy</cp:lastModifiedBy>
  <cp:revision>8</cp:revision>
  <dcterms:created xsi:type="dcterms:W3CDTF">2023-04-29T12:38:00Z</dcterms:created>
  <dcterms:modified xsi:type="dcterms:W3CDTF">2023-06-06T10:48:00Z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1eab016c68e9df9d117efa6cf219a198e71780ef01428da0ae056b3fdaaaf500</vt:lpwstr>
  </property>
</Properties>
</file>